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FB98B1" w14:textId="36511BB8" w:rsidR="00141C4A" w:rsidRPr="00141C4A" w:rsidRDefault="00141C4A" w:rsidP="00C570A5">
      <w:pPr>
        <w:spacing w:after="0" w:line="240" w:lineRule="auto"/>
        <w:jc w:val="right"/>
        <w:rPr>
          <w:rFonts w:ascii="Times New Roman" w:hAnsi="Times New Roman" w:cs="Times New Roman"/>
          <w:sz w:val="24"/>
          <w:szCs w:val="24"/>
        </w:rPr>
      </w:pPr>
      <w:r w:rsidRPr="00141C4A">
        <w:rPr>
          <w:rFonts w:ascii="Times New Roman" w:hAnsi="Times New Roman" w:cs="Times New Roman"/>
          <w:sz w:val="24"/>
          <w:szCs w:val="24"/>
        </w:rPr>
        <w:t>Włocławek</w:t>
      </w:r>
      <w:r w:rsidR="00CE5233">
        <w:rPr>
          <w:rFonts w:ascii="Times New Roman" w:hAnsi="Times New Roman" w:cs="Times New Roman"/>
          <w:sz w:val="24"/>
          <w:szCs w:val="24"/>
        </w:rPr>
        <w:t xml:space="preserve">, </w:t>
      </w:r>
      <w:r w:rsidR="00556351">
        <w:rPr>
          <w:rFonts w:ascii="Times New Roman" w:hAnsi="Times New Roman" w:cs="Times New Roman"/>
          <w:sz w:val="24"/>
          <w:szCs w:val="24"/>
        </w:rPr>
        <w:t>03 marca</w:t>
      </w:r>
      <w:r w:rsidRPr="00141C4A">
        <w:rPr>
          <w:rFonts w:ascii="Times New Roman" w:hAnsi="Times New Roman" w:cs="Times New Roman"/>
          <w:sz w:val="24"/>
          <w:szCs w:val="24"/>
        </w:rPr>
        <w:t xml:space="preserve"> 202</w:t>
      </w:r>
      <w:r w:rsidR="00556351">
        <w:rPr>
          <w:rFonts w:ascii="Times New Roman" w:hAnsi="Times New Roman" w:cs="Times New Roman"/>
          <w:sz w:val="24"/>
          <w:szCs w:val="24"/>
        </w:rPr>
        <w:t>6</w:t>
      </w:r>
      <w:r w:rsidRPr="00141C4A">
        <w:rPr>
          <w:rFonts w:ascii="Times New Roman" w:hAnsi="Times New Roman" w:cs="Times New Roman"/>
          <w:sz w:val="24"/>
          <w:szCs w:val="24"/>
        </w:rPr>
        <w:t xml:space="preserve"> r.</w:t>
      </w:r>
    </w:p>
    <w:p w14:paraId="028B5AFC" w14:textId="06F857B8" w:rsidR="00141C4A" w:rsidRPr="00141C4A" w:rsidRDefault="00141C4A" w:rsidP="00C570A5">
      <w:pPr>
        <w:spacing w:after="0" w:line="240" w:lineRule="auto"/>
        <w:rPr>
          <w:rFonts w:ascii="Times New Roman" w:hAnsi="Times New Roman" w:cs="Times New Roman"/>
          <w:sz w:val="24"/>
          <w:szCs w:val="24"/>
        </w:rPr>
      </w:pPr>
      <w:r w:rsidRPr="00141C4A">
        <w:rPr>
          <w:rFonts w:ascii="Times New Roman" w:hAnsi="Times New Roman" w:cs="Times New Roman"/>
          <w:sz w:val="24"/>
          <w:szCs w:val="24"/>
        </w:rPr>
        <w:t>ZP.272.1.</w:t>
      </w:r>
      <w:r w:rsidR="00556351">
        <w:rPr>
          <w:rFonts w:ascii="Times New Roman" w:hAnsi="Times New Roman" w:cs="Times New Roman"/>
          <w:sz w:val="24"/>
          <w:szCs w:val="24"/>
        </w:rPr>
        <w:t>5</w:t>
      </w:r>
      <w:r w:rsidRPr="00141C4A">
        <w:rPr>
          <w:rFonts w:ascii="Times New Roman" w:hAnsi="Times New Roman" w:cs="Times New Roman"/>
          <w:sz w:val="24"/>
          <w:szCs w:val="24"/>
        </w:rPr>
        <w:t>.202</w:t>
      </w:r>
      <w:r w:rsidR="00556351">
        <w:rPr>
          <w:rFonts w:ascii="Times New Roman" w:hAnsi="Times New Roman" w:cs="Times New Roman"/>
          <w:sz w:val="24"/>
          <w:szCs w:val="24"/>
        </w:rPr>
        <w:t>6</w:t>
      </w:r>
      <w:r w:rsidRPr="00141C4A">
        <w:rPr>
          <w:rFonts w:ascii="Times New Roman" w:hAnsi="Times New Roman" w:cs="Times New Roman"/>
          <w:sz w:val="24"/>
          <w:szCs w:val="24"/>
        </w:rPr>
        <w:t xml:space="preserve"> </w:t>
      </w:r>
    </w:p>
    <w:p w14:paraId="59A904C3" w14:textId="77777777" w:rsidR="00141C4A" w:rsidRDefault="00141C4A" w:rsidP="00C570A5">
      <w:pPr>
        <w:spacing w:after="0" w:line="240" w:lineRule="auto"/>
        <w:jc w:val="center"/>
        <w:rPr>
          <w:rFonts w:ascii="Times New Roman" w:hAnsi="Times New Roman" w:cs="Times New Roman"/>
          <w:b/>
          <w:bCs/>
          <w:sz w:val="24"/>
          <w:szCs w:val="24"/>
          <w:lang w:bidi="pl-PL"/>
        </w:rPr>
      </w:pPr>
      <w:bookmarkStart w:id="0" w:name="_Hlk74139713"/>
    </w:p>
    <w:p w14:paraId="7B553C6E" w14:textId="0651C71A" w:rsidR="00141C4A" w:rsidRPr="00D5250C" w:rsidRDefault="00141C4A" w:rsidP="00C570A5">
      <w:pPr>
        <w:spacing w:after="0" w:line="240" w:lineRule="auto"/>
        <w:jc w:val="center"/>
        <w:rPr>
          <w:rFonts w:ascii="Times New Roman" w:hAnsi="Times New Roman" w:cs="Times New Roman"/>
          <w:b/>
          <w:bCs/>
          <w:sz w:val="24"/>
          <w:szCs w:val="24"/>
        </w:rPr>
      </w:pPr>
      <w:r w:rsidRPr="00141C4A">
        <w:rPr>
          <w:rFonts w:ascii="Times New Roman" w:hAnsi="Times New Roman" w:cs="Times New Roman"/>
          <w:b/>
          <w:bCs/>
          <w:sz w:val="24"/>
          <w:szCs w:val="24"/>
          <w:lang w:bidi="pl-PL"/>
        </w:rPr>
        <w:t xml:space="preserve">WYJAŚNIENIE WRAZ ZE ZMIANĄ TREŚCI </w:t>
      </w:r>
      <w:r w:rsidRPr="00141C4A">
        <w:rPr>
          <w:rFonts w:ascii="Times New Roman" w:hAnsi="Times New Roman" w:cs="Times New Roman"/>
          <w:b/>
          <w:bCs/>
          <w:sz w:val="24"/>
          <w:szCs w:val="24"/>
        </w:rPr>
        <w:t>SPECYFIKACJI WARUNKÓW ZAMÓWIENIA /SWZ/</w:t>
      </w:r>
      <w:bookmarkEnd w:id="0"/>
    </w:p>
    <w:p w14:paraId="0192BBAD" w14:textId="77777777" w:rsidR="00C570A5" w:rsidRDefault="00C570A5" w:rsidP="00C570A5">
      <w:pPr>
        <w:spacing w:after="0" w:line="240" w:lineRule="auto"/>
        <w:jc w:val="both"/>
        <w:rPr>
          <w:rFonts w:ascii="Times New Roman" w:hAnsi="Times New Roman" w:cs="Times New Roman"/>
          <w:b/>
          <w:bCs/>
          <w:sz w:val="24"/>
          <w:szCs w:val="24"/>
        </w:rPr>
      </w:pPr>
    </w:p>
    <w:p w14:paraId="5A4402A3" w14:textId="573CC820" w:rsidR="00DA2305" w:rsidRDefault="00807680" w:rsidP="00807680">
      <w:pPr>
        <w:spacing w:after="0" w:line="240" w:lineRule="auto"/>
        <w:jc w:val="both"/>
        <w:rPr>
          <w:rFonts w:ascii="Times New Roman" w:hAnsi="Times New Roman" w:cs="Times New Roman"/>
          <w:sz w:val="24"/>
          <w:szCs w:val="24"/>
        </w:rPr>
      </w:pPr>
      <w:r w:rsidRPr="00C570A5">
        <w:rPr>
          <w:rFonts w:ascii="Times New Roman" w:hAnsi="Times New Roman" w:cs="Times New Roman"/>
          <w:sz w:val="24"/>
          <w:szCs w:val="24"/>
        </w:rPr>
        <w:t>Dotyczy: postępowanie o udzielenie zamówienia publicznego</w:t>
      </w:r>
      <w:r w:rsidRPr="00C570A5">
        <w:rPr>
          <w:rFonts w:ascii="Times New Roman" w:hAnsi="Times New Roman" w:cs="Times New Roman"/>
          <w:b/>
          <w:bCs/>
          <w:sz w:val="24"/>
          <w:szCs w:val="24"/>
        </w:rPr>
        <w:t xml:space="preserve"> </w:t>
      </w:r>
      <w:r w:rsidRPr="006E5AAD">
        <w:rPr>
          <w:rFonts w:ascii="Times New Roman" w:hAnsi="Times New Roman" w:cs="Times New Roman"/>
          <w:sz w:val="24"/>
          <w:szCs w:val="24"/>
        </w:rPr>
        <w:t>pn.</w:t>
      </w:r>
      <w:r w:rsidRPr="00C570A5">
        <w:rPr>
          <w:rFonts w:ascii="Times New Roman" w:hAnsi="Times New Roman" w:cs="Times New Roman"/>
          <w:b/>
          <w:bCs/>
          <w:sz w:val="24"/>
          <w:szCs w:val="24"/>
        </w:rPr>
        <w:t xml:space="preserve"> </w:t>
      </w:r>
      <w:r w:rsidR="002E131F" w:rsidRPr="002E131F">
        <w:rPr>
          <w:rFonts w:ascii="Times New Roman" w:hAnsi="Times New Roman" w:cs="Times New Roman"/>
          <w:b/>
          <w:bCs/>
          <w:sz w:val="24"/>
          <w:szCs w:val="24"/>
        </w:rPr>
        <w:t>Dostawa mebli oraz podstawowego wyposażenia w ramach zadania inwestycyjnego pn. „Budowa budynku użyteczności publicznej autonomicznego energetycznie z możliwością tymczasowego zakwaterowania osób i personelu Obrony Cywilnej oraz Sił Zbrojnych wraz z miejscem doraźnego schronienia” z podziałem na 2 części;</w:t>
      </w:r>
      <w:r w:rsidR="002E131F">
        <w:rPr>
          <w:rFonts w:ascii="Times New Roman" w:hAnsi="Times New Roman" w:cs="Times New Roman"/>
          <w:b/>
          <w:bCs/>
          <w:sz w:val="24"/>
          <w:szCs w:val="24"/>
        </w:rPr>
        <w:t xml:space="preserve"> </w:t>
      </w:r>
      <w:r w:rsidR="00DA2305" w:rsidRPr="00DA2305">
        <w:rPr>
          <w:rFonts w:ascii="Times New Roman" w:hAnsi="Times New Roman" w:cs="Times New Roman"/>
          <w:sz w:val="24"/>
          <w:szCs w:val="24"/>
        </w:rPr>
        <w:t>prowadzone w trybie  podstawowym na podstawie art. 275 pkt 1 ustawy z dnia 11 września 2019 r. - Prawo zamówień publicznych (Dz. U. z 2024 r., poz. 1320, ze zm.) (bez negocjacji),</w:t>
      </w:r>
    </w:p>
    <w:p w14:paraId="6723A528" w14:textId="627D1601" w:rsidR="00807680" w:rsidRPr="005E4C2D" w:rsidRDefault="00807680" w:rsidP="00807680">
      <w:pPr>
        <w:spacing w:after="0" w:line="240" w:lineRule="auto"/>
        <w:jc w:val="both"/>
        <w:rPr>
          <w:rFonts w:ascii="Times New Roman" w:hAnsi="Times New Roman" w:cs="Times New Roman"/>
          <w:b/>
          <w:bCs/>
          <w:sz w:val="24"/>
          <w:szCs w:val="24"/>
        </w:rPr>
      </w:pPr>
      <w:r w:rsidRPr="005E4C2D">
        <w:rPr>
          <w:rFonts w:ascii="Times New Roman" w:hAnsi="Times New Roman" w:cs="Times New Roman"/>
          <w:b/>
          <w:bCs/>
          <w:sz w:val="24"/>
          <w:szCs w:val="24"/>
        </w:rPr>
        <w:t xml:space="preserve">OGŁOSZENIE O ZAMÓWIENIU nr </w:t>
      </w:r>
      <w:r w:rsidR="002E131F" w:rsidRPr="002E131F">
        <w:rPr>
          <w:rFonts w:ascii="Times New Roman" w:hAnsi="Times New Roman" w:cs="Times New Roman"/>
          <w:b/>
          <w:bCs/>
          <w:sz w:val="24"/>
          <w:szCs w:val="24"/>
        </w:rPr>
        <w:t>2026/BZP 00126841</w:t>
      </w:r>
      <w:r w:rsidR="002E131F">
        <w:rPr>
          <w:rFonts w:ascii="Times New Roman" w:hAnsi="Times New Roman" w:cs="Times New Roman"/>
          <w:b/>
          <w:bCs/>
          <w:sz w:val="24"/>
          <w:szCs w:val="24"/>
        </w:rPr>
        <w:t xml:space="preserve"> </w:t>
      </w:r>
      <w:r w:rsidRPr="005E4C2D">
        <w:rPr>
          <w:rFonts w:ascii="Times New Roman" w:hAnsi="Times New Roman" w:cs="Times New Roman"/>
          <w:b/>
          <w:bCs/>
          <w:sz w:val="24"/>
          <w:szCs w:val="24"/>
        </w:rPr>
        <w:t xml:space="preserve">z dnia </w:t>
      </w:r>
      <w:r w:rsidR="002E131F">
        <w:rPr>
          <w:rFonts w:ascii="Times New Roman" w:hAnsi="Times New Roman" w:cs="Times New Roman"/>
          <w:b/>
          <w:bCs/>
          <w:sz w:val="24"/>
          <w:szCs w:val="24"/>
        </w:rPr>
        <w:t>24 lutego</w:t>
      </w:r>
      <w:r w:rsidRPr="005E4C2D">
        <w:rPr>
          <w:rFonts w:ascii="Times New Roman" w:hAnsi="Times New Roman" w:cs="Times New Roman"/>
          <w:b/>
          <w:bCs/>
          <w:sz w:val="24"/>
          <w:szCs w:val="24"/>
        </w:rPr>
        <w:t xml:space="preserve"> 202</w:t>
      </w:r>
      <w:r w:rsidR="002E131F">
        <w:rPr>
          <w:rFonts w:ascii="Times New Roman" w:hAnsi="Times New Roman" w:cs="Times New Roman"/>
          <w:b/>
          <w:bCs/>
          <w:sz w:val="24"/>
          <w:szCs w:val="24"/>
        </w:rPr>
        <w:t>6</w:t>
      </w:r>
      <w:r w:rsidRPr="005E4C2D">
        <w:rPr>
          <w:rFonts w:ascii="Times New Roman" w:hAnsi="Times New Roman" w:cs="Times New Roman"/>
          <w:b/>
          <w:bCs/>
          <w:sz w:val="24"/>
          <w:szCs w:val="24"/>
        </w:rPr>
        <w:t xml:space="preserve"> r.</w:t>
      </w:r>
    </w:p>
    <w:p w14:paraId="5D83E6AA" w14:textId="0F7B06B8" w:rsidR="00807680" w:rsidRDefault="00807680" w:rsidP="00807680">
      <w:pPr>
        <w:spacing w:after="0" w:line="240" w:lineRule="auto"/>
        <w:jc w:val="both"/>
        <w:rPr>
          <w:rFonts w:ascii="Times New Roman" w:hAnsi="Times New Roman" w:cs="Times New Roman"/>
          <w:b/>
          <w:bCs/>
          <w:sz w:val="24"/>
          <w:szCs w:val="24"/>
        </w:rPr>
      </w:pPr>
      <w:r w:rsidRPr="00C570A5">
        <w:rPr>
          <w:rFonts w:ascii="Times New Roman" w:hAnsi="Times New Roman" w:cs="Times New Roman"/>
          <w:sz w:val="24"/>
          <w:szCs w:val="24"/>
        </w:rPr>
        <w:t>Identyfikator (ID) postępowania na Platformie e-Zamówienia:</w:t>
      </w:r>
      <w:r>
        <w:rPr>
          <w:rFonts w:ascii="Times New Roman" w:hAnsi="Times New Roman" w:cs="Times New Roman"/>
          <w:b/>
          <w:bCs/>
          <w:sz w:val="24"/>
          <w:szCs w:val="24"/>
        </w:rPr>
        <w:t xml:space="preserve"> </w:t>
      </w:r>
      <w:r w:rsidR="002E131F" w:rsidRPr="002E131F">
        <w:rPr>
          <w:rFonts w:ascii="Times New Roman" w:hAnsi="Times New Roman" w:cs="Times New Roman"/>
          <w:b/>
          <w:bCs/>
          <w:sz w:val="24"/>
          <w:szCs w:val="24"/>
        </w:rPr>
        <w:t>ocds-148610-ca39b30f-11f8-4513-9d6e-37cb8f96756c</w:t>
      </w:r>
    </w:p>
    <w:p w14:paraId="18BC0A18" w14:textId="77777777" w:rsidR="00C570A5" w:rsidRPr="00141C4A" w:rsidRDefault="00C570A5" w:rsidP="00C570A5">
      <w:pPr>
        <w:spacing w:after="0" w:line="240" w:lineRule="auto"/>
        <w:jc w:val="both"/>
        <w:rPr>
          <w:rFonts w:ascii="Times New Roman" w:hAnsi="Times New Roman" w:cs="Times New Roman"/>
          <w:b/>
          <w:bCs/>
          <w:sz w:val="24"/>
          <w:szCs w:val="24"/>
        </w:rPr>
      </w:pPr>
    </w:p>
    <w:p w14:paraId="6AF6433A" w14:textId="4E4B2CAD" w:rsidR="00A9389D" w:rsidRPr="00A9389D" w:rsidRDefault="00A9389D" w:rsidP="00D01A51">
      <w:pPr>
        <w:spacing w:after="0" w:line="240" w:lineRule="auto"/>
        <w:ind w:firstLine="708"/>
        <w:jc w:val="both"/>
        <w:rPr>
          <w:rFonts w:ascii="Times New Roman" w:hAnsi="Times New Roman" w:cs="Times New Roman"/>
          <w:sz w:val="24"/>
          <w:szCs w:val="24"/>
        </w:rPr>
      </w:pPr>
      <w:r w:rsidRPr="00A9389D">
        <w:rPr>
          <w:rFonts w:ascii="Times New Roman" w:hAnsi="Times New Roman" w:cs="Times New Roman"/>
          <w:sz w:val="24"/>
          <w:szCs w:val="24"/>
        </w:rPr>
        <w:t>Działając na podstawie art. 284 ust. 2 i 6 ustawy z dnia 11 września 2019 r. - Prawo zamówień publicznych zwanej dalej także „pzp”, zamawiający udziela wyjaśnień treści SWZ i udostępnia treść zapytań z wyjaśnieniami treści SWZ oraz działając na podstawie art. 286 pzp zmienia treść SWZ:</w:t>
      </w:r>
    </w:p>
    <w:p w14:paraId="047E067A" w14:textId="712110FB" w:rsidR="00A9389D" w:rsidRPr="00A9389D" w:rsidRDefault="00A9389D" w:rsidP="00A9389D">
      <w:pPr>
        <w:spacing w:after="0" w:line="240" w:lineRule="auto"/>
        <w:jc w:val="both"/>
        <w:rPr>
          <w:rFonts w:ascii="Times New Roman" w:hAnsi="Times New Roman" w:cs="Times New Roman"/>
          <w:sz w:val="24"/>
          <w:szCs w:val="24"/>
        </w:rPr>
      </w:pPr>
      <w:r w:rsidRPr="00A9389D">
        <w:rPr>
          <w:rFonts w:ascii="Times New Roman" w:hAnsi="Times New Roman" w:cs="Times New Roman"/>
          <w:sz w:val="24"/>
          <w:szCs w:val="24"/>
        </w:rPr>
        <w:t>Informuję, że w toku prowadzonego postępowania o udzielenie zamówienia publicznego wykonawc</w:t>
      </w:r>
      <w:r w:rsidR="00392E7A">
        <w:rPr>
          <w:rFonts w:ascii="Times New Roman" w:hAnsi="Times New Roman" w:cs="Times New Roman"/>
          <w:sz w:val="24"/>
          <w:szCs w:val="24"/>
        </w:rPr>
        <w:t>y</w:t>
      </w:r>
      <w:r w:rsidRPr="00A9389D">
        <w:rPr>
          <w:rFonts w:ascii="Times New Roman" w:hAnsi="Times New Roman" w:cs="Times New Roman"/>
          <w:sz w:val="24"/>
          <w:szCs w:val="24"/>
        </w:rPr>
        <w:t xml:space="preserve"> zwróci</w:t>
      </w:r>
      <w:r w:rsidR="00392E7A">
        <w:rPr>
          <w:rFonts w:ascii="Times New Roman" w:hAnsi="Times New Roman" w:cs="Times New Roman"/>
          <w:sz w:val="24"/>
          <w:szCs w:val="24"/>
        </w:rPr>
        <w:t>li</w:t>
      </w:r>
      <w:r w:rsidRPr="00A9389D">
        <w:rPr>
          <w:rFonts w:ascii="Times New Roman" w:hAnsi="Times New Roman" w:cs="Times New Roman"/>
          <w:sz w:val="24"/>
          <w:szCs w:val="24"/>
        </w:rPr>
        <w:t xml:space="preserve"> się do zamawiającego z wniosk</w:t>
      </w:r>
      <w:r w:rsidR="00392E7A">
        <w:rPr>
          <w:rFonts w:ascii="Times New Roman" w:hAnsi="Times New Roman" w:cs="Times New Roman"/>
          <w:sz w:val="24"/>
          <w:szCs w:val="24"/>
        </w:rPr>
        <w:t>ami</w:t>
      </w:r>
      <w:r w:rsidR="00986178">
        <w:rPr>
          <w:rFonts w:ascii="Times New Roman" w:hAnsi="Times New Roman" w:cs="Times New Roman"/>
          <w:sz w:val="24"/>
          <w:szCs w:val="24"/>
        </w:rPr>
        <w:t xml:space="preserve"> </w:t>
      </w:r>
      <w:r w:rsidRPr="00A9389D">
        <w:rPr>
          <w:rFonts w:ascii="Times New Roman" w:hAnsi="Times New Roman" w:cs="Times New Roman"/>
          <w:sz w:val="24"/>
          <w:szCs w:val="24"/>
        </w:rPr>
        <w:t>o wyjaśnienie treści SWZ.</w:t>
      </w:r>
    </w:p>
    <w:p w14:paraId="1BEAFA25" w14:textId="03E7A124" w:rsidR="00A9389D" w:rsidRPr="00A9389D" w:rsidRDefault="00A9389D" w:rsidP="00A9389D">
      <w:pPr>
        <w:spacing w:after="0" w:line="240" w:lineRule="auto"/>
        <w:jc w:val="both"/>
        <w:rPr>
          <w:rFonts w:ascii="Times New Roman" w:hAnsi="Times New Roman" w:cs="Times New Roman"/>
          <w:sz w:val="24"/>
          <w:szCs w:val="24"/>
          <w:u w:val="single"/>
        </w:rPr>
      </w:pPr>
      <w:r w:rsidRPr="00A9389D">
        <w:rPr>
          <w:rFonts w:ascii="Times New Roman" w:hAnsi="Times New Roman" w:cs="Times New Roman"/>
          <w:sz w:val="24"/>
          <w:szCs w:val="24"/>
          <w:u w:val="single"/>
        </w:rPr>
        <w:t>W związku z powyższym, działając na podstawie art. 284 ust. 2 i 6 pzp, przekazuję treść wniosk</w:t>
      </w:r>
      <w:r w:rsidR="00392E7A">
        <w:rPr>
          <w:rFonts w:ascii="Times New Roman" w:hAnsi="Times New Roman" w:cs="Times New Roman"/>
          <w:sz w:val="24"/>
          <w:szCs w:val="24"/>
          <w:u w:val="single"/>
        </w:rPr>
        <w:t>ów</w:t>
      </w:r>
      <w:r w:rsidRPr="00A9389D">
        <w:rPr>
          <w:rFonts w:ascii="Times New Roman" w:hAnsi="Times New Roman" w:cs="Times New Roman"/>
          <w:sz w:val="24"/>
          <w:szCs w:val="24"/>
          <w:u w:val="single"/>
        </w:rPr>
        <w:t xml:space="preserve"> o wyjaśnienie treści SWZ, wniesion</w:t>
      </w:r>
      <w:r w:rsidR="00392E7A">
        <w:rPr>
          <w:rFonts w:ascii="Times New Roman" w:hAnsi="Times New Roman" w:cs="Times New Roman"/>
          <w:sz w:val="24"/>
          <w:szCs w:val="24"/>
          <w:u w:val="single"/>
        </w:rPr>
        <w:t>ych</w:t>
      </w:r>
      <w:r w:rsidRPr="00A9389D">
        <w:rPr>
          <w:rFonts w:ascii="Times New Roman" w:hAnsi="Times New Roman" w:cs="Times New Roman"/>
          <w:sz w:val="24"/>
          <w:szCs w:val="24"/>
          <w:u w:val="single"/>
        </w:rPr>
        <w:t xml:space="preserve"> przez wykonawc</w:t>
      </w:r>
      <w:r w:rsidR="00392E7A">
        <w:rPr>
          <w:rFonts w:ascii="Times New Roman" w:hAnsi="Times New Roman" w:cs="Times New Roman"/>
          <w:sz w:val="24"/>
          <w:szCs w:val="24"/>
          <w:u w:val="single"/>
        </w:rPr>
        <w:t>ów</w:t>
      </w:r>
      <w:r w:rsidRPr="00A9389D">
        <w:rPr>
          <w:rFonts w:ascii="Times New Roman" w:hAnsi="Times New Roman" w:cs="Times New Roman"/>
          <w:sz w:val="24"/>
          <w:szCs w:val="24"/>
          <w:u w:val="single"/>
        </w:rPr>
        <w:t xml:space="preserve"> wraz z wyjaśnieniami treści SWZ zamawiającego:</w:t>
      </w:r>
    </w:p>
    <w:p w14:paraId="34491F0C" w14:textId="77777777" w:rsidR="00807680" w:rsidRDefault="00807680" w:rsidP="00807680">
      <w:pPr>
        <w:spacing w:after="0" w:line="240" w:lineRule="auto"/>
        <w:jc w:val="both"/>
        <w:rPr>
          <w:rFonts w:ascii="Times New Roman" w:hAnsi="Times New Roman" w:cs="Times New Roman"/>
          <w:b/>
          <w:bCs/>
          <w:sz w:val="24"/>
          <w:szCs w:val="24"/>
        </w:rPr>
      </w:pPr>
    </w:p>
    <w:p w14:paraId="0F5368B6" w14:textId="690D0A18" w:rsidR="00807680" w:rsidRPr="002E6037" w:rsidRDefault="00807680" w:rsidP="00807680">
      <w:pPr>
        <w:spacing w:after="0" w:line="240" w:lineRule="auto"/>
        <w:jc w:val="both"/>
        <w:rPr>
          <w:rFonts w:ascii="Times New Roman" w:hAnsi="Times New Roman" w:cs="Times New Roman"/>
          <w:b/>
          <w:bCs/>
          <w:sz w:val="24"/>
          <w:szCs w:val="24"/>
        </w:rPr>
      </w:pPr>
      <w:r w:rsidRPr="007565CC">
        <w:rPr>
          <w:rFonts w:ascii="Times New Roman" w:hAnsi="Times New Roman" w:cs="Times New Roman"/>
          <w:b/>
          <w:bCs/>
          <w:sz w:val="24"/>
          <w:szCs w:val="24"/>
        </w:rPr>
        <w:t>PYTANIA I ODPOWIEDZI:</w:t>
      </w:r>
    </w:p>
    <w:p w14:paraId="0DE4C711" w14:textId="77777777" w:rsidR="00807680" w:rsidRDefault="00807680" w:rsidP="00807680">
      <w:pPr>
        <w:spacing w:after="0" w:line="240" w:lineRule="auto"/>
        <w:jc w:val="both"/>
        <w:rPr>
          <w:rFonts w:ascii="Times New Roman" w:hAnsi="Times New Roman" w:cs="Times New Roman"/>
          <w:sz w:val="24"/>
          <w:szCs w:val="24"/>
          <w:u w:val="single"/>
        </w:rPr>
      </w:pPr>
    </w:p>
    <w:p w14:paraId="1CB58C74" w14:textId="2BBD3E8F" w:rsidR="00807680" w:rsidRPr="00F52A4B" w:rsidRDefault="00807680" w:rsidP="00807680">
      <w:pPr>
        <w:spacing w:after="0" w:line="240" w:lineRule="auto"/>
        <w:jc w:val="both"/>
        <w:rPr>
          <w:rFonts w:ascii="Times New Roman" w:hAnsi="Times New Roman" w:cs="Times New Roman"/>
          <w:sz w:val="24"/>
          <w:szCs w:val="24"/>
          <w:u w:val="single"/>
        </w:rPr>
      </w:pPr>
      <w:r w:rsidRPr="00DD57C1">
        <w:rPr>
          <w:rFonts w:ascii="Times New Roman" w:hAnsi="Times New Roman" w:cs="Times New Roman"/>
          <w:sz w:val="24"/>
          <w:szCs w:val="24"/>
          <w:u w:val="single"/>
        </w:rPr>
        <w:t xml:space="preserve">W dniu </w:t>
      </w:r>
      <w:r w:rsidR="00D64CE2">
        <w:rPr>
          <w:rFonts w:ascii="Times New Roman" w:hAnsi="Times New Roman" w:cs="Times New Roman"/>
          <w:sz w:val="24"/>
          <w:szCs w:val="24"/>
          <w:u w:val="single"/>
        </w:rPr>
        <w:t>26 lutego 2026</w:t>
      </w:r>
      <w:r w:rsidRPr="00DD57C1">
        <w:rPr>
          <w:rFonts w:ascii="Times New Roman" w:hAnsi="Times New Roman" w:cs="Times New Roman"/>
          <w:sz w:val="24"/>
          <w:szCs w:val="24"/>
          <w:u w:val="single"/>
        </w:rPr>
        <w:t xml:space="preserve"> r. wykonawc</w:t>
      </w:r>
      <w:r>
        <w:rPr>
          <w:rFonts w:ascii="Times New Roman" w:hAnsi="Times New Roman" w:cs="Times New Roman"/>
          <w:sz w:val="24"/>
          <w:szCs w:val="24"/>
          <w:u w:val="single"/>
        </w:rPr>
        <w:t>a</w:t>
      </w:r>
      <w:r w:rsidRPr="00DD57C1">
        <w:rPr>
          <w:rFonts w:ascii="Times New Roman" w:hAnsi="Times New Roman" w:cs="Times New Roman"/>
          <w:sz w:val="24"/>
          <w:szCs w:val="24"/>
          <w:u w:val="single"/>
        </w:rPr>
        <w:t xml:space="preserve"> zwróci</w:t>
      </w:r>
      <w:r>
        <w:rPr>
          <w:rFonts w:ascii="Times New Roman" w:hAnsi="Times New Roman" w:cs="Times New Roman"/>
          <w:sz w:val="24"/>
          <w:szCs w:val="24"/>
          <w:u w:val="single"/>
        </w:rPr>
        <w:t>ł</w:t>
      </w:r>
      <w:r w:rsidRPr="00DD57C1">
        <w:rPr>
          <w:rFonts w:ascii="Times New Roman" w:hAnsi="Times New Roman" w:cs="Times New Roman"/>
          <w:sz w:val="24"/>
          <w:szCs w:val="24"/>
          <w:u w:val="single"/>
        </w:rPr>
        <w:t xml:space="preserve"> się z zapytani</w:t>
      </w:r>
      <w:r w:rsidR="00D64CE2">
        <w:rPr>
          <w:rFonts w:ascii="Times New Roman" w:hAnsi="Times New Roman" w:cs="Times New Roman"/>
          <w:sz w:val="24"/>
          <w:szCs w:val="24"/>
          <w:u w:val="single"/>
        </w:rPr>
        <w:t>em</w:t>
      </w:r>
      <w:r w:rsidRPr="00DD57C1">
        <w:rPr>
          <w:rFonts w:ascii="Times New Roman" w:hAnsi="Times New Roman" w:cs="Times New Roman"/>
          <w:sz w:val="24"/>
          <w:szCs w:val="24"/>
          <w:u w:val="single"/>
        </w:rPr>
        <w:t xml:space="preserve"> następującej treści:</w:t>
      </w:r>
      <w:bookmarkStart w:id="1" w:name="_Hlk190349699"/>
    </w:p>
    <w:p w14:paraId="7BD9F73C" w14:textId="5890E916" w:rsidR="00807680" w:rsidRPr="00184A42" w:rsidRDefault="00807680" w:rsidP="00807680">
      <w:pPr>
        <w:spacing w:after="0" w:line="240" w:lineRule="auto"/>
        <w:jc w:val="both"/>
        <w:rPr>
          <w:rFonts w:ascii="Times New Roman" w:hAnsi="Times New Roman" w:cs="Times New Roman"/>
          <w:b/>
          <w:bCs/>
          <w:sz w:val="24"/>
          <w:szCs w:val="24"/>
        </w:rPr>
      </w:pPr>
      <w:r w:rsidRPr="00184A42">
        <w:rPr>
          <w:rFonts w:ascii="Times New Roman" w:hAnsi="Times New Roman" w:cs="Times New Roman"/>
          <w:b/>
          <w:bCs/>
          <w:sz w:val="24"/>
          <w:szCs w:val="24"/>
        </w:rPr>
        <w:t>Pytani</w:t>
      </w:r>
      <w:r w:rsidR="00D64CE2">
        <w:rPr>
          <w:rFonts w:ascii="Times New Roman" w:hAnsi="Times New Roman" w:cs="Times New Roman"/>
          <w:b/>
          <w:bCs/>
          <w:sz w:val="24"/>
          <w:szCs w:val="24"/>
        </w:rPr>
        <w:t>e</w:t>
      </w:r>
      <w:r w:rsidRPr="00184A42">
        <w:rPr>
          <w:rFonts w:ascii="Times New Roman" w:hAnsi="Times New Roman" w:cs="Times New Roman"/>
          <w:b/>
          <w:bCs/>
          <w:sz w:val="24"/>
          <w:szCs w:val="24"/>
        </w:rPr>
        <w:t>:</w:t>
      </w:r>
    </w:p>
    <w:p w14:paraId="0F9BA268" w14:textId="508C6AF1" w:rsidR="00D64CE2" w:rsidRDefault="00D64CE2" w:rsidP="00D64CE2">
      <w:pPr>
        <w:suppressAutoHyphens/>
        <w:autoSpaceDN w:val="0"/>
        <w:spacing w:after="0" w:line="240" w:lineRule="auto"/>
        <w:jc w:val="both"/>
        <w:rPr>
          <w:rFonts w:ascii="Times New Roman" w:hAnsi="Times New Roman" w:cs="Times New Roman"/>
          <w:sz w:val="24"/>
          <w:szCs w:val="24"/>
        </w:rPr>
      </w:pPr>
      <w:bookmarkStart w:id="2" w:name="_Hlk213064340"/>
      <w:r w:rsidRPr="00D64CE2">
        <w:rPr>
          <w:rFonts w:ascii="Times New Roman" w:hAnsi="Times New Roman" w:cs="Times New Roman"/>
          <w:sz w:val="24"/>
          <w:szCs w:val="24"/>
        </w:rPr>
        <w:t>Szanowni Państwo, W związku z ogłoszonym postępowaniem składamy wniosek o wydłużenie terminu składania ofert o 7 dni. Część MEBLE,</w:t>
      </w:r>
      <w:r>
        <w:rPr>
          <w:rFonts w:ascii="Times New Roman" w:hAnsi="Times New Roman" w:cs="Times New Roman"/>
          <w:sz w:val="24"/>
          <w:szCs w:val="24"/>
        </w:rPr>
        <w:t xml:space="preserve"> </w:t>
      </w:r>
      <w:r w:rsidRPr="00D64CE2">
        <w:rPr>
          <w:rFonts w:ascii="Times New Roman" w:hAnsi="Times New Roman" w:cs="Times New Roman"/>
          <w:sz w:val="24"/>
          <w:szCs w:val="24"/>
        </w:rPr>
        <w:t>oprócz samych mebli, zawiera mnóstwo wyposażenia specjalistycznego, którego wycena w terminie tygodniowym nie jest możliwa. Chcemy</w:t>
      </w:r>
      <w:r>
        <w:rPr>
          <w:rFonts w:ascii="Times New Roman" w:hAnsi="Times New Roman" w:cs="Times New Roman"/>
          <w:sz w:val="24"/>
          <w:szCs w:val="24"/>
        </w:rPr>
        <w:t xml:space="preserve"> </w:t>
      </w:r>
      <w:r w:rsidRPr="00D64CE2">
        <w:rPr>
          <w:rFonts w:ascii="Times New Roman" w:hAnsi="Times New Roman" w:cs="Times New Roman"/>
          <w:sz w:val="24"/>
          <w:szCs w:val="24"/>
        </w:rPr>
        <w:t xml:space="preserve">złożyć ofertę spełniającą wymagania zamawiającego, z dobrze dobranymi </w:t>
      </w:r>
      <w:r w:rsidR="00392E7A">
        <w:rPr>
          <w:rFonts w:ascii="Times New Roman" w:hAnsi="Times New Roman" w:cs="Times New Roman"/>
          <w:sz w:val="24"/>
          <w:szCs w:val="24"/>
        </w:rPr>
        <w:br/>
      </w:r>
      <w:r w:rsidRPr="00D64CE2">
        <w:rPr>
          <w:rFonts w:ascii="Times New Roman" w:hAnsi="Times New Roman" w:cs="Times New Roman"/>
          <w:sz w:val="24"/>
          <w:szCs w:val="24"/>
        </w:rPr>
        <w:t>i jakościowo właściwymi produktami - to jest niestety niemożliwe w tym</w:t>
      </w:r>
      <w:r>
        <w:rPr>
          <w:rFonts w:ascii="Times New Roman" w:hAnsi="Times New Roman" w:cs="Times New Roman"/>
          <w:sz w:val="24"/>
          <w:szCs w:val="24"/>
        </w:rPr>
        <w:t xml:space="preserve"> </w:t>
      </w:r>
      <w:r w:rsidRPr="00D64CE2">
        <w:rPr>
          <w:rFonts w:ascii="Times New Roman" w:hAnsi="Times New Roman" w:cs="Times New Roman"/>
          <w:sz w:val="24"/>
          <w:szCs w:val="24"/>
        </w:rPr>
        <w:t>czasie. Sądzimy, że podobny problem mogą mieć inni wykonawcy, co spowoduje, że wiarygodni oferenci nie złożą swoich ofert w ogóle.</w:t>
      </w:r>
      <w:r>
        <w:rPr>
          <w:rFonts w:ascii="Times New Roman" w:hAnsi="Times New Roman" w:cs="Times New Roman"/>
          <w:sz w:val="24"/>
          <w:szCs w:val="24"/>
        </w:rPr>
        <w:t xml:space="preserve"> </w:t>
      </w:r>
      <w:r w:rsidRPr="00D64CE2">
        <w:rPr>
          <w:rFonts w:ascii="Times New Roman" w:hAnsi="Times New Roman" w:cs="Times New Roman"/>
          <w:sz w:val="24"/>
          <w:szCs w:val="24"/>
        </w:rPr>
        <w:t>Wnioskujemy zatem o przedłużenie terminu składania ofert o 7 dni</w:t>
      </w:r>
    </w:p>
    <w:p w14:paraId="24D7EDCE" w14:textId="33F85907" w:rsidR="00807680" w:rsidRPr="00D64CE2" w:rsidRDefault="00807680" w:rsidP="00D64CE2">
      <w:pPr>
        <w:suppressAutoHyphens/>
        <w:autoSpaceDN w:val="0"/>
        <w:spacing w:after="0" w:line="240" w:lineRule="auto"/>
        <w:jc w:val="both"/>
        <w:rPr>
          <w:rFonts w:ascii="Times New Roman" w:hAnsi="Times New Roman" w:cs="Times New Roman"/>
          <w:sz w:val="24"/>
          <w:szCs w:val="24"/>
        </w:rPr>
      </w:pPr>
      <w:r w:rsidRPr="00715715">
        <w:rPr>
          <w:rFonts w:ascii="Times New Roman" w:hAnsi="Times New Roman" w:cs="Times New Roman"/>
          <w:b/>
          <w:bCs/>
          <w:i/>
          <w:iCs/>
          <w:sz w:val="24"/>
          <w:szCs w:val="24"/>
        </w:rPr>
        <w:t>Odpowied</w:t>
      </w:r>
      <w:r w:rsidR="00D64CE2">
        <w:rPr>
          <w:rFonts w:ascii="Times New Roman" w:hAnsi="Times New Roman" w:cs="Times New Roman"/>
          <w:b/>
          <w:bCs/>
          <w:i/>
          <w:iCs/>
          <w:sz w:val="24"/>
          <w:szCs w:val="24"/>
        </w:rPr>
        <w:t>ź</w:t>
      </w:r>
      <w:r w:rsidRPr="00715715">
        <w:rPr>
          <w:rFonts w:ascii="Times New Roman" w:hAnsi="Times New Roman" w:cs="Times New Roman"/>
          <w:b/>
          <w:bCs/>
          <w:i/>
          <w:iCs/>
          <w:sz w:val="24"/>
          <w:szCs w:val="24"/>
        </w:rPr>
        <w:t>:</w:t>
      </w:r>
      <w:bookmarkStart w:id="3" w:name="_Hlk197331877"/>
      <w:r w:rsidRPr="00715715">
        <w:rPr>
          <w:rFonts w:ascii="Times New Roman" w:hAnsi="Times New Roman" w:cs="Times New Roman"/>
          <w:i/>
          <w:iCs/>
          <w:sz w:val="24"/>
          <w:szCs w:val="24"/>
        </w:rPr>
        <w:t xml:space="preserve"> </w:t>
      </w:r>
    </w:p>
    <w:bookmarkEnd w:id="2"/>
    <w:bookmarkEnd w:id="3"/>
    <w:p w14:paraId="1FA18521" w14:textId="00312BE8" w:rsidR="00807680" w:rsidRDefault="004B7D0E" w:rsidP="00807680">
      <w:pPr>
        <w:suppressAutoHyphens/>
        <w:autoSpaceDN w:val="0"/>
        <w:spacing w:after="0" w:line="240" w:lineRule="auto"/>
        <w:jc w:val="both"/>
        <w:rPr>
          <w:rFonts w:ascii="Times New Roman" w:eastAsia="SimSun" w:hAnsi="Times New Roman" w:cs="Times New Roman"/>
          <w:i/>
          <w:iCs/>
          <w:kern w:val="3"/>
          <w:sz w:val="24"/>
          <w:szCs w:val="24"/>
          <w:lang w:eastAsia="zh-CN" w:bidi="hi-IN"/>
          <w14:ligatures w14:val="none"/>
        </w:rPr>
      </w:pPr>
      <w:r w:rsidRPr="004B7D0E">
        <w:rPr>
          <w:rFonts w:ascii="Times New Roman" w:eastAsia="SimSun" w:hAnsi="Times New Roman" w:cs="Times New Roman"/>
          <w:i/>
          <w:iCs/>
          <w:kern w:val="3"/>
          <w:sz w:val="24"/>
          <w:szCs w:val="24"/>
          <w:lang w:eastAsia="zh-CN" w:bidi="hi-IN"/>
          <w14:ligatures w14:val="none"/>
        </w:rPr>
        <w:t xml:space="preserve">Zamawiający </w:t>
      </w:r>
      <w:r w:rsidR="00D64CE2">
        <w:rPr>
          <w:rFonts w:ascii="Times New Roman" w:eastAsia="SimSun" w:hAnsi="Times New Roman" w:cs="Times New Roman"/>
          <w:i/>
          <w:iCs/>
          <w:kern w:val="3"/>
          <w:sz w:val="24"/>
          <w:szCs w:val="24"/>
          <w:lang w:eastAsia="zh-CN" w:bidi="hi-IN"/>
          <w14:ligatures w14:val="none"/>
        </w:rPr>
        <w:t>przedłuża termin sk</w:t>
      </w:r>
      <w:r w:rsidR="00A10CAD">
        <w:rPr>
          <w:rFonts w:ascii="Times New Roman" w:eastAsia="SimSun" w:hAnsi="Times New Roman" w:cs="Times New Roman"/>
          <w:i/>
          <w:iCs/>
          <w:kern w:val="3"/>
          <w:sz w:val="24"/>
          <w:szCs w:val="24"/>
          <w:lang w:eastAsia="zh-CN" w:bidi="hi-IN"/>
          <w14:ligatures w14:val="none"/>
        </w:rPr>
        <w:t>ła</w:t>
      </w:r>
      <w:r w:rsidR="00D64CE2">
        <w:rPr>
          <w:rFonts w:ascii="Times New Roman" w:eastAsia="SimSun" w:hAnsi="Times New Roman" w:cs="Times New Roman"/>
          <w:i/>
          <w:iCs/>
          <w:kern w:val="3"/>
          <w:sz w:val="24"/>
          <w:szCs w:val="24"/>
          <w:lang w:eastAsia="zh-CN" w:bidi="hi-IN"/>
          <w14:ligatures w14:val="none"/>
        </w:rPr>
        <w:t>dania ofert</w:t>
      </w:r>
      <w:r w:rsidR="005E62A5">
        <w:rPr>
          <w:rFonts w:ascii="Times New Roman" w:eastAsia="SimSun" w:hAnsi="Times New Roman" w:cs="Times New Roman"/>
          <w:i/>
          <w:iCs/>
          <w:kern w:val="3"/>
          <w:sz w:val="24"/>
          <w:szCs w:val="24"/>
          <w:lang w:eastAsia="zh-CN" w:bidi="hi-IN"/>
          <w14:ligatures w14:val="none"/>
        </w:rPr>
        <w:t xml:space="preserve"> zgodnie z poniższą zmianą</w:t>
      </w:r>
      <w:r>
        <w:rPr>
          <w:rFonts w:ascii="Times New Roman" w:eastAsia="SimSun" w:hAnsi="Times New Roman" w:cs="Times New Roman"/>
          <w:i/>
          <w:iCs/>
          <w:kern w:val="3"/>
          <w:sz w:val="24"/>
          <w:szCs w:val="24"/>
          <w:lang w:eastAsia="zh-CN" w:bidi="hi-IN"/>
          <w14:ligatures w14:val="none"/>
        </w:rPr>
        <w:t>.</w:t>
      </w:r>
    </w:p>
    <w:bookmarkEnd w:id="1"/>
    <w:p w14:paraId="24AEEF4B" w14:textId="77777777" w:rsidR="00A10CAD" w:rsidRDefault="00A10CAD" w:rsidP="00A10CAD">
      <w:pPr>
        <w:spacing w:after="0" w:line="240" w:lineRule="auto"/>
        <w:jc w:val="both"/>
        <w:rPr>
          <w:rFonts w:ascii="Times New Roman" w:hAnsi="Times New Roman" w:cs="Times New Roman"/>
          <w:sz w:val="24"/>
          <w:szCs w:val="24"/>
          <w:u w:val="single"/>
        </w:rPr>
      </w:pPr>
    </w:p>
    <w:p w14:paraId="6F8009E4" w14:textId="10BFAF26" w:rsidR="00A10CAD" w:rsidRPr="00F52A4B" w:rsidRDefault="00A10CAD" w:rsidP="00A10CAD">
      <w:pPr>
        <w:spacing w:after="0" w:line="240" w:lineRule="auto"/>
        <w:jc w:val="both"/>
        <w:rPr>
          <w:rFonts w:ascii="Times New Roman" w:hAnsi="Times New Roman" w:cs="Times New Roman"/>
          <w:sz w:val="24"/>
          <w:szCs w:val="24"/>
          <w:u w:val="single"/>
        </w:rPr>
      </w:pPr>
      <w:r w:rsidRPr="00DD57C1">
        <w:rPr>
          <w:rFonts w:ascii="Times New Roman" w:hAnsi="Times New Roman" w:cs="Times New Roman"/>
          <w:sz w:val="24"/>
          <w:szCs w:val="24"/>
          <w:u w:val="single"/>
        </w:rPr>
        <w:t xml:space="preserve">W dniu </w:t>
      </w:r>
      <w:r>
        <w:rPr>
          <w:rFonts w:ascii="Times New Roman" w:hAnsi="Times New Roman" w:cs="Times New Roman"/>
          <w:sz w:val="24"/>
          <w:szCs w:val="24"/>
          <w:u w:val="single"/>
        </w:rPr>
        <w:t>26 lutego 2026</w:t>
      </w:r>
      <w:r w:rsidRPr="00DD57C1">
        <w:rPr>
          <w:rFonts w:ascii="Times New Roman" w:hAnsi="Times New Roman" w:cs="Times New Roman"/>
          <w:sz w:val="24"/>
          <w:szCs w:val="24"/>
          <w:u w:val="single"/>
        </w:rPr>
        <w:t xml:space="preserve"> r. wykonawc</w:t>
      </w:r>
      <w:r>
        <w:rPr>
          <w:rFonts w:ascii="Times New Roman" w:hAnsi="Times New Roman" w:cs="Times New Roman"/>
          <w:sz w:val="24"/>
          <w:szCs w:val="24"/>
          <w:u w:val="single"/>
        </w:rPr>
        <w:t>a</w:t>
      </w:r>
      <w:r w:rsidRPr="00DD57C1">
        <w:rPr>
          <w:rFonts w:ascii="Times New Roman" w:hAnsi="Times New Roman" w:cs="Times New Roman"/>
          <w:sz w:val="24"/>
          <w:szCs w:val="24"/>
          <w:u w:val="single"/>
        </w:rPr>
        <w:t xml:space="preserve"> zwróci</w:t>
      </w:r>
      <w:r>
        <w:rPr>
          <w:rFonts w:ascii="Times New Roman" w:hAnsi="Times New Roman" w:cs="Times New Roman"/>
          <w:sz w:val="24"/>
          <w:szCs w:val="24"/>
          <w:u w:val="single"/>
        </w:rPr>
        <w:t>ł</w:t>
      </w:r>
      <w:r w:rsidRPr="00DD57C1">
        <w:rPr>
          <w:rFonts w:ascii="Times New Roman" w:hAnsi="Times New Roman" w:cs="Times New Roman"/>
          <w:sz w:val="24"/>
          <w:szCs w:val="24"/>
          <w:u w:val="single"/>
        </w:rPr>
        <w:t xml:space="preserve"> się z zapytani</w:t>
      </w:r>
      <w:r>
        <w:rPr>
          <w:rFonts w:ascii="Times New Roman" w:hAnsi="Times New Roman" w:cs="Times New Roman"/>
          <w:sz w:val="24"/>
          <w:szCs w:val="24"/>
          <w:u w:val="single"/>
        </w:rPr>
        <w:t>em</w:t>
      </w:r>
      <w:r w:rsidRPr="00DD57C1">
        <w:rPr>
          <w:rFonts w:ascii="Times New Roman" w:hAnsi="Times New Roman" w:cs="Times New Roman"/>
          <w:sz w:val="24"/>
          <w:szCs w:val="24"/>
          <w:u w:val="single"/>
        </w:rPr>
        <w:t xml:space="preserve"> następującej treści:</w:t>
      </w:r>
    </w:p>
    <w:p w14:paraId="1E0873A1" w14:textId="77777777" w:rsidR="00A10CAD" w:rsidRPr="00184A42" w:rsidRDefault="00A10CAD" w:rsidP="00A10CAD">
      <w:pPr>
        <w:spacing w:after="0" w:line="240" w:lineRule="auto"/>
        <w:jc w:val="both"/>
        <w:rPr>
          <w:rFonts w:ascii="Times New Roman" w:hAnsi="Times New Roman" w:cs="Times New Roman"/>
          <w:b/>
          <w:bCs/>
          <w:sz w:val="24"/>
          <w:szCs w:val="24"/>
        </w:rPr>
      </w:pPr>
      <w:r w:rsidRPr="00184A42">
        <w:rPr>
          <w:rFonts w:ascii="Times New Roman" w:hAnsi="Times New Roman" w:cs="Times New Roman"/>
          <w:b/>
          <w:bCs/>
          <w:sz w:val="24"/>
          <w:szCs w:val="24"/>
        </w:rPr>
        <w:t>Pytani</w:t>
      </w:r>
      <w:r>
        <w:rPr>
          <w:rFonts w:ascii="Times New Roman" w:hAnsi="Times New Roman" w:cs="Times New Roman"/>
          <w:b/>
          <w:bCs/>
          <w:sz w:val="24"/>
          <w:szCs w:val="24"/>
        </w:rPr>
        <w:t>e</w:t>
      </w:r>
      <w:r w:rsidRPr="00184A42">
        <w:rPr>
          <w:rFonts w:ascii="Times New Roman" w:hAnsi="Times New Roman" w:cs="Times New Roman"/>
          <w:b/>
          <w:bCs/>
          <w:sz w:val="24"/>
          <w:szCs w:val="24"/>
        </w:rPr>
        <w:t>:</w:t>
      </w:r>
    </w:p>
    <w:p w14:paraId="267F7862" w14:textId="35EF7379" w:rsidR="00A10CAD" w:rsidRDefault="00A10CAD" w:rsidP="00A10CAD">
      <w:pPr>
        <w:suppressAutoHyphens/>
        <w:autoSpaceDN w:val="0"/>
        <w:spacing w:after="0" w:line="240" w:lineRule="auto"/>
        <w:jc w:val="both"/>
        <w:rPr>
          <w:rFonts w:ascii="Times New Roman" w:hAnsi="Times New Roman" w:cs="Times New Roman"/>
          <w:sz w:val="24"/>
          <w:szCs w:val="24"/>
        </w:rPr>
      </w:pPr>
      <w:r w:rsidRPr="00A10CAD">
        <w:rPr>
          <w:rFonts w:ascii="Times New Roman" w:hAnsi="Times New Roman" w:cs="Times New Roman"/>
          <w:sz w:val="24"/>
          <w:szCs w:val="24"/>
        </w:rPr>
        <w:t>Szanowni Państwo, W związku z postępowaniem mamy pytanie dotyczące SWZ - część MEBLE, Piwnica, pozycja 21, index 61B. W opisie jest</w:t>
      </w:r>
      <w:r>
        <w:rPr>
          <w:rFonts w:ascii="Times New Roman" w:hAnsi="Times New Roman" w:cs="Times New Roman"/>
          <w:sz w:val="24"/>
          <w:szCs w:val="24"/>
        </w:rPr>
        <w:t xml:space="preserve"> </w:t>
      </w:r>
      <w:r w:rsidRPr="00A10CAD">
        <w:rPr>
          <w:rFonts w:ascii="Times New Roman" w:hAnsi="Times New Roman" w:cs="Times New Roman"/>
          <w:sz w:val="24"/>
          <w:szCs w:val="24"/>
        </w:rPr>
        <w:t>wstawiony model promiennika produkcji włoskiej 4000 VAT, który jest dostępny na polskim rynku tylko u jednego dystrybutora w pojedynczych</w:t>
      </w:r>
      <w:r>
        <w:rPr>
          <w:rFonts w:ascii="Times New Roman" w:hAnsi="Times New Roman" w:cs="Times New Roman"/>
          <w:sz w:val="24"/>
          <w:szCs w:val="24"/>
        </w:rPr>
        <w:t xml:space="preserve"> </w:t>
      </w:r>
      <w:r w:rsidRPr="00A10CAD">
        <w:rPr>
          <w:rFonts w:ascii="Times New Roman" w:hAnsi="Times New Roman" w:cs="Times New Roman"/>
          <w:sz w:val="24"/>
          <w:szCs w:val="24"/>
        </w:rPr>
        <w:t>ilościach, a jego ściągnięcie w liczbie 30 sztuk w terminie pozostawionym na realizację jest niemożliwe. Ponadto model na 4000 wymaga</w:t>
      </w:r>
      <w:r>
        <w:rPr>
          <w:rFonts w:ascii="Times New Roman" w:hAnsi="Times New Roman" w:cs="Times New Roman"/>
          <w:sz w:val="24"/>
          <w:szCs w:val="24"/>
        </w:rPr>
        <w:t xml:space="preserve"> </w:t>
      </w:r>
      <w:r w:rsidRPr="00A10CAD">
        <w:rPr>
          <w:rFonts w:ascii="Times New Roman" w:hAnsi="Times New Roman" w:cs="Times New Roman"/>
          <w:sz w:val="24"/>
          <w:szCs w:val="24"/>
        </w:rPr>
        <w:t>podłączenia prądu trójfazowego, tzw. siły i zupełnie innego gniazda - nie da się go podłączyć do gniazda 230V i przy tej mocy nie ma produktów</w:t>
      </w:r>
      <w:r>
        <w:rPr>
          <w:rFonts w:ascii="Times New Roman" w:hAnsi="Times New Roman" w:cs="Times New Roman"/>
          <w:sz w:val="24"/>
          <w:szCs w:val="24"/>
        </w:rPr>
        <w:t xml:space="preserve"> </w:t>
      </w:r>
      <w:r w:rsidRPr="00A10CAD">
        <w:rPr>
          <w:rFonts w:ascii="Times New Roman" w:hAnsi="Times New Roman" w:cs="Times New Roman"/>
          <w:sz w:val="24"/>
          <w:szCs w:val="24"/>
        </w:rPr>
        <w:t xml:space="preserve">na zwykłe zasilanie - opisano zatem parametry </w:t>
      </w:r>
      <w:r w:rsidRPr="00A10CAD">
        <w:rPr>
          <w:rFonts w:ascii="Times New Roman" w:hAnsi="Times New Roman" w:cs="Times New Roman"/>
          <w:sz w:val="24"/>
          <w:szCs w:val="24"/>
        </w:rPr>
        <w:lastRenderedPageBreak/>
        <w:t xml:space="preserve">niemożliwe do zrealizowania, gdyż na rynku nie ma dostępnych zamienników o tej mocy </w:t>
      </w:r>
      <w:r w:rsidR="00392E7A">
        <w:rPr>
          <w:rFonts w:ascii="Times New Roman" w:hAnsi="Times New Roman" w:cs="Times New Roman"/>
          <w:sz w:val="24"/>
          <w:szCs w:val="24"/>
        </w:rPr>
        <w:br/>
      </w:r>
      <w:r w:rsidRPr="00A10CAD">
        <w:rPr>
          <w:rFonts w:ascii="Times New Roman" w:hAnsi="Times New Roman" w:cs="Times New Roman"/>
          <w:sz w:val="24"/>
          <w:szCs w:val="24"/>
        </w:rPr>
        <w:t>i</w:t>
      </w:r>
      <w:r>
        <w:rPr>
          <w:rFonts w:ascii="Times New Roman" w:hAnsi="Times New Roman" w:cs="Times New Roman"/>
          <w:sz w:val="24"/>
          <w:szCs w:val="24"/>
        </w:rPr>
        <w:t xml:space="preserve"> </w:t>
      </w:r>
      <w:r w:rsidRPr="00A10CAD">
        <w:rPr>
          <w:rFonts w:ascii="Times New Roman" w:hAnsi="Times New Roman" w:cs="Times New Roman"/>
          <w:sz w:val="24"/>
          <w:szCs w:val="24"/>
        </w:rPr>
        <w:t>parametrach - wybór zaczyna się dopiero od modeli o mocy 3000 W, które można podłączyć do klasycznych gniazdek. Czy zatem zamawiający</w:t>
      </w:r>
      <w:r>
        <w:rPr>
          <w:rFonts w:ascii="Times New Roman" w:hAnsi="Times New Roman" w:cs="Times New Roman"/>
          <w:sz w:val="24"/>
          <w:szCs w:val="24"/>
        </w:rPr>
        <w:t xml:space="preserve"> </w:t>
      </w:r>
      <w:r w:rsidRPr="00A10CAD">
        <w:rPr>
          <w:rFonts w:ascii="Times New Roman" w:hAnsi="Times New Roman" w:cs="Times New Roman"/>
          <w:sz w:val="24"/>
          <w:szCs w:val="24"/>
        </w:rPr>
        <w:t>dopuszcza ofertowanie modelu o mocy 3000W?</w:t>
      </w:r>
    </w:p>
    <w:p w14:paraId="105925C8" w14:textId="7F60252F" w:rsidR="00A10CAD" w:rsidRDefault="00A10CAD" w:rsidP="00A10CAD">
      <w:pPr>
        <w:suppressAutoHyphens/>
        <w:autoSpaceDN w:val="0"/>
        <w:spacing w:after="0" w:line="240" w:lineRule="auto"/>
        <w:jc w:val="both"/>
        <w:rPr>
          <w:rFonts w:ascii="Times New Roman" w:hAnsi="Times New Roman" w:cs="Times New Roman"/>
          <w:i/>
          <w:iCs/>
          <w:sz w:val="24"/>
          <w:szCs w:val="24"/>
        </w:rPr>
      </w:pPr>
      <w:r w:rsidRPr="00715715">
        <w:rPr>
          <w:rFonts w:ascii="Times New Roman" w:hAnsi="Times New Roman" w:cs="Times New Roman"/>
          <w:b/>
          <w:bCs/>
          <w:i/>
          <w:iCs/>
          <w:sz w:val="24"/>
          <w:szCs w:val="24"/>
        </w:rPr>
        <w:t>Odpowied</w:t>
      </w:r>
      <w:r>
        <w:rPr>
          <w:rFonts w:ascii="Times New Roman" w:hAnsi="Times New Roman" w:cs="Times New Roman"/>
          <w:b/>
          <w:bCs/>
          <w:i/>
          <w:iCs/>
          <w:sz w:val="24"/>
          <w:szCs w:val="24"/>
        </w:rPr>
        <w:t>ź</w:t>
      </w:r>
      <w:r w:rsidRPr="00715715">
        <w:rPr>
          <w:rFonts w:ascii="Times New Roman" w:hAnsi="Times New Roman" w:cs="Times New Roman"/>
          <w:b/>
          <w:bCs/>
          <w:i/>
          <w:iCs/>
          <w:sz w:val="24"/>
          <w:szCs w:val="24"/>
        </w:rPr>
        <w:t>:</w:t>
      </w:r>
      <w:r w:rsidRPr="00715715">
        <w:rPr>
          <w:rFonts w:ascii="Times New Roman" w:hAnsi="Times New Roman" w:cs="Times New Roman"/>
          <w:i/>
          <w:iCs/>
          <w:sz w:val="24"/>
          <w:szCs w:val="24"/>
        </w:rPr>
        <w:t xml:space="preserve"> </w:t>
      </w:r>
    </w:p>
    <w:p w14:paraId="16CBA281" w14:textId="21333CC4" w:rsidR="00CA7424" w:rsidRPr="006D382B" w:rsidRDefault="00CA7424" w:rsidP="00A10CAD">
      <w:pPr>
        <w:suppressAutoHyphens/>
        <w:autoSpaceDN w:val="0"/>
        <w:spacing w:after="0" w:line="240" w:lineRule="auto"/>
        <w:jc w:val="both"/>
        <w:rPr>
          <w:rFonts w:ascii="Times New Roman" w:hAnsi="Times New Roman" w:cs="Times New Roman"/>
          <w:i/>
          <w:iCs/>
          <w:sz w:val="24"/>
          <w:szCs w:val="24"/>
        </w:rPr>
      </w:pPr>
      <w:r w:rsidRPr="006D382B">
        <w:rPr>
          <w:rFonts w:ascii="Times New Roman" w:hAnsi="Times New Roman" w:cs="Times New Roman"/>
          <w:i/>
          <w:iCs/>
          <w:sz w:val="24"/>
          <w:szCs w:val="24"/>
        </w:rPr>
        <w:t>Zamawiający informuje, że należy zastosować wyłącznie promiennik ze statywem, zasilany prądem jednofazowym 230V (standardowe gniazdo). Zamawiający dopuszcza dostarczenie modelu o mocy 3000W pod warunkiem  zapewnia efektywnego ogrzania pomieszczenia o powierzchni minimum 25m2.</w:t>
      </w:r>
    </w:p>
    <w:p w14:paraId="470B1F61" w14:textId="7BD404B6" w:rsidR="00A10CAD" w:rsidRPr="006D382B" w:rsidRDefault="00A10CAD" w:rsidP="00A10CAD">
      <w:pPr>
        <w:suppressAutoHyphens/>
        <w:autoSpaceDN w:val="0"/>
        <w:spacing w:after="0" w:line="240" w:lineRule="auto"/>
        <w:jc w:val="both"/>
        <w:rPr>
          <w:rFonts w:ascii="Times New Roman" w:eastAsia="SimSun" w:hAnsi="Times New Roman" w:cs="Times New Roman"/>
          <w:i/>
          <w:iCs/>
          <w:kern w:val="3"/>
          <w:sz w:val="24"/>
          <w:szCs w:val="24"/>
          <w:lang w:eastAsia="zh-CN" w:bidi="hi-IN"/>
          <w14:ligatures w14:val="none"/>
        </w:rPr>
      </w:pPr>
      <w:bookmarkStart w:id="4" w:name="_Hlk223422782"/>
      <w:r w:rsidRPr="006D382B">
        <w:rPr>
          <w:rFonts w:ascii="Times New Roman" w:eastAsia="SimSun" w:hAnsi="Times New Roman" w:cs="Times New Roman"/>
          <w:i/>
          <w:iCs/>
          <w:kern w:val="3"/>
          <w:sz w:val="24"/>
          <w:szCs w:val="24"/>
          <w:lang w:eastAsia="zh-CN" w:bidi="hi-IN"/>
          <w14:ligatures w14:val="none"/>
        </w:rPr>
        <w:t xml:space="preserve">Zamawiający </w:t>
      </w:r>
      <w:r w:rsidR="006D382B" w:rsidRPr="006D382B">
        <w:rPr>
          <w:rFonts w:ascii="Times New Roman" w:eastAsia="SimSun" w:hAnsi="Times New Roman" w:cs="Times New Roman"/>
          <w:i/>
          <w:iCs/>
          <w:kern w:val="3"/>
          <w:sz w:val="24"/>
          <w:szCs w:val="24"/>
          <w:lang w:eastAsia="zh-CN" w:bidi="hi-IN"/>
          <w14:ligatures w14:val="none"/>
        </w:rPr>
        <w:t xml:space="preserve">zmienia </w:t>
      </w:r>
      <w:r w:rsidRPr="006D382B">
        <w:rPr>
          <w:rFonts w:ascii="Times New Roman" w:eastAsia="SimSun" w:hAnsi="Times New Roman" w:cs="Times New Roman"/>
          <w:i/>
          <w:iCs/>
          <w:kern w:val="3"/>
          <w:sz w:val="24"/>
          <w:szCs w:val="24"/>
          <w:lang w:eastAsia="zh-CN" w:bidi="hi-IN"/>
          <w14:ligatures w14:val="none"/>
        </w:rPr>
        <w:t>zapisy SWZ</w:t>
      </w:r>
      <w:r w:rsidR="006D382B" w:rsidRPr="006D382B">
        <w:rPr>
          <w:rFonts w:ascii="Times New Roman" w:eastAsia="SimSun" w:hAnsi="Times New Roman" w:cs="Times New Roman"/>
          <w:i/>
          <w:iCs/>
          <w:kern w:val="3"/>
          <w:sz w:val="24"/>
          <w:szCs w:val="24"/>
          <w:lang w:eastAsia="zh-CN" w:bidi="hi-IN"/>
          <w14:ligatures w14:val="none"/>
        </w:rPr>
        <w:t xml:space="preserve"> w tym zakresie – tj. opis przenośnego promiennika w pliku Opis Zarząd Dróg PIWNICA</w:t>
      </w:r>
      <w:r w:rsidR="003471E0">
        <w:rPr>
          <w:rFonts w:ascii="Times New Roman" w:eastAsia="SimSun" w:hAnsi="Times New Roman" w:cs="Times New Roman"/>
          <w:i/>
          <w:iCs/>
          <w:kern w:val="3"/>
          <w:sz w:val="24"/>
          <w:szCs w:val="24"/>
          <w:lang w:eastAsia="zh-CN" w:bidi="hi-IN"/>
          <w14:ligatures w14:val="none"/>
        </w:rPr>
        <w:t>, który stanowi element</w:t>
      </w:r>
      <w:r w:rsidR="003471E0" w:rsidRPr="003471E0">
        <w:t xml:space="preserve"> </w:t>
      </w:r>
      <w:r w:rsidR="003471E0" w:rsidRPr="003471E0">
        <w:rPr>
          <w:rFonts w:ascii="Times New Roman" w:eastAsia="SimSun" w:hAnsi="Times New Roman" w:cs="Times New Roman"/>
          <w:i/>
          <w:iCs/>
          <w:kern w:val="3"/>
          <w:sz w:val="24"/>
          <w:szCs w:val="24"/>
          <w:lang w:eastAsia="zh-CN" w:bidi="hi-IN"/>
          <w14:ligatures w14:val="none"/>
        </w:rPr>
        <w:t>Opis</w:t>
      </w:r>
      <w:r w:rsidR="003471E0">
        <w:rPr>
          <w:rFonts w:ascii="Times New Roman" w:eastAsia="SimSun" w:hAnsi="Times New Roman" w:cs="Times New Roman"/>
          <w:i/>
          <w:iCs/>
          <w:kern w:val="3"/>
          <w:sz w:val="24"/>
          <w:szCs w:val="24"/>
          <w:lang w:eastAsia="zh-CN" w:bidi="hi-IN"/>
          <w14:ligatures w14:val="none"/>
        </w:rPr>
        <w:t>u</w:t>
      </w:r>
      <w:r w:rsidR="003471E0" w:rsidRPr="003471E0">
        <w:rPr>
          <w:rFonts w:ascii="Times New Roman" w:eastAsia="SimSun" w:hAnsi="Times New Roman" w:cs="Times New Roman"/>
          <w:i/>
          <w:iCs/>
          <w:kern w:val="3"/>
          <w:sz w:val="24"/>
          <w:szCs w:val="24"/>
          <w:lang w:eastAsia="zh-CN" w:bidi="hi-IN"/>
          <w14:ligatures w14:val="none"/>
        </w:rPr>
        <w:t xml:space="preserve"> przedmiotu zamówienia - Załącznik nr 1a dla Cześć 1</w:t>
      </w:r>
      <w:r w:rsidRPr="006D382B">
        <w:rPr>
          <w:rFonts w:ascii="Times New Roman" w:eastAsia="SimSun" w:hAnsi="Times New Roman" w:cs="Times New Roman"/>
          <w:i/>
          <w:iCs/>
          <w:kern w:val="3"/>
          <w:sz w:val="24"/>
          <w:szCs w:val="24"/>
          <w:lang w:eastAsia="zh-CN" w:bidi="hi-IN"/>
          <w14:ligatures w14:val="none"/>
        </w:rPr>
        <w:t>.</w:t>
      </w:r>
    </w:p>
    <w:bookmarkEnd w:id="4"/>
    <w:p w14:paraId="213A14A5" w14:textId="77777777" w:rsidR="00A10CAD" w:rsidRDefault="00A10CAD" w:rsidP="00A10CAD">
      <w:pPr>
        <w:spacing w:after="0" w:line="240" w:lineRule="auto"/>
        <w:jc w:val="both"/>
        <w:rPr>
          <w:rFonts w:ascii="Times New Roman" w:hAnsi="Times New Roman" w:cs="Times New Roman"/>
          <w:sz w:val="24"/>
          <w:szCs w:val="24"/>
          <w:u w:val="single"/>
        </w:rPr>
      </w:pPr>
    </w:p>
    <w:p w14:paraId="37118785" w14:textId="0A58555C" w:rsidR="00A10CAD" w:rsidRPr="00F52A4B" w:rsidRDefault="00A10CAD" w:rsidP="00A10CAD">
      <w:pPr>
        <w:spacing w:after="0" w:line="240" w:lineRule="auto"/>
        <w:jc w:val="both"/>
        <w:rPr>
          <w:rFonts w:ascii="Times New Roman" w:hAnsi="Times New Roman" w:cs="Times New Roman"/>
          <w:sz w:val="24"/>
          <w:szCs w:val="24"/>
          <w:u w:val="single"/>
        </w:rPr>
      </w:pPr>
      <w:bookmarkStart w:id="5" w:name="_Hlk223442313"/>
      <w:r w:rsidRPr="00DD57C1">
        <w:rPr>
          <w:rFonts w:ascii="Times New Roman" w:hAnsi="Times New Roman" w:cs="Times New Roman"/>
          <w:sz w:val="24"/>
          <w:szCs w:val="24"/>
          <w:u w:val="single"/>
        </w:rPr>
        <w:t xml:space="preserve">W dniu </w:t>
      </w:r>
      <w:r>
        <w:rPr>
          <w:rFonts w:ascii="Times New Roman" w:hAnsi="Times New Roman" w:cs="Times New Roman"/>
          <w:sz w:val="24"/>
          <w:szCs w:val="24"/>
          <w:u w:val="single"/>
        </w:rPr>
        <w:t>26 lutego 2026</w:t>
      </w:r>
      <w:r w:rsidRPr="00DD57C1">
        <w:rPr>
          <w:rFonts w:ascii="Times New Roman" w:hAnsi="Times New Roman" w:cs="Times New Roman"/>
          <w:sz w:val="24"/>
          <w:szCs w:val="24"/>
          <w:u w:val="single"/>
        </w:rPr>
        <w:t xml:space="preserve"> r. wykonawc</w:t>
      </w:r>
      <w:r>
        <w:rPr>
          <w:rFonts w:ascii="Times New Roman" w:hAnsi="Times New Roman" w:cs="Times New Roman"/>
          <w:sz w:val="24"/>
          <w:szCs w:val="24"/>
          <w:u w:val="single"/>
        </w:rPr>
        <w:t>a</w:t>
      </w:r>
      <w:r w:rsidRPr="00DD57C1">
        <w:rPr>
          <w:rFonts w:ascii="Times New Roman" w:hAnsi="Times New Roman" w:cs="Times New Roman"/>
          <w:sz w:val="24"/>
          <w:szCs w:val="24"/>
          <w:u w:val="single"/>
        </w:rPr>
        <w:t xml:space="preserve"> zwróci</w:t>
      </w:r>
      <w:r>
        <w:rPr>
          <w:rFonts w:ascii="Times New Roman" w:hAnsi="Times New Roman" w:cs="Times New Roman"/>
          <w:sz w:val="24"/>
          <w:szCs w:val="24"/>
          <w:u w:val="single"/>
        </w:rPr>
        <w:t>ł</w:t>
      </w:r>
      <w:r w:rsidRPr="00DD57C1">
        <w:rPr>
          <w:rFonts w:ascii="Times New Roman" w:hAnsi="Times New Roman" w:cs="Times New Roman"/>
          <w:sz w:val="24"/>
          <w:szCs w:val="24"/>
          <w:u w:val="single"/>
        </w:rPr>
        <w:t xml:space="preserve"> się z zapytani</w:t>
      </w:r>
      <w:r w:rsidR="00A03937">
        <w:rPr>
          <w:rFonts w:ascii="Times New Roman" w:hAnsi="Times New Roman" w:cs="Times New Roman"/>
          <w:sz w:val="24"/>
          <w:szCs w:val="24"/>
          <w:u w:val="single"/>
        </w:rPr>
        <w:t>ami</w:t>
      </w:r>
      <w:r w:rsidRPr="00DD57C1">
        <w:rPr>
          <w:rFonts w:ascii="Times New Roman" w:hAnsi="Times New Roman" w:cs="Times New Roman"/>
          <w:sz w:val="24"/>
          <w:szCs w:val="24"/>
          <w:u w:val="single"/>
        </w:rPr>
        <w:t xml:space="preserve"> następującej treści:</w:t>
      </w:r>
    </w:p>
    <w:p w14:paraId="3688BF73" w14:textId="406618FB" w:rsidR="00A10CAD" w:rsidRPr="00184A42" w:rsidRDefault="00A10CAD" w:rsidP="00A10CAD">
      <w:pPr>
        <w:spacing w:after="0" w:line="240" w:lineRule="auto"/>
        <w:jc w:val="both"/>
        <w:rPr>
          <w:rFonts w:ascii="Times New Roman" w:hAnsi="Times New Roman" w:cs="Times New Roman"/>
          <w:b/>
          <w:bCs/>
          <w:sz w:val="24"/>
          <w:szCs w:val="24"/>
        </w:rPr>
      </w:pPr>
      <w:r w:rsidRPr="00184A42">
        <w:rPr>
          <w:rFonts w:ascii="Times New Roman" w:hAnsi="Times New Roman" w:cs="Times New Roman"/>
          <w:b/>
          <w:bCs/>
          <w:sz w:val="24"/>
          <w:szCs w:val="24"/>
        </w:rPr>
        <w:t>Pytani</w:t>
      </w:r>
      <w:r w:rsidR="009108F8">
        <w:rPr>
          <w:rFonts w:ascii="Times New Roman" w:hAnsi="Times New Roman" w:cs="Times New Roman"/>
          <w:b/>
          <w:bCs/>
          <w:sz w:val="24"/>
          <w:szCs w:val="24"/>
        </w:rPr>
        <w:t>a</w:t>
      </w:r>
      <w:r w:rsidRPr="00184A42">
        <w:rPr>
          <w:rFonts w:ascii="Times New Roman" w:hAnsi="Times New Roman" w:cs="Times New Roman"/>
          <w:b/>
          <w:bCs/>
          <w:sz w:val="24"/>
          <w:szCs w:val="24"/>
        </w:rPr>
        <w:t>:</w:t>
      </w:r>
    </w:p>
    <w:bookmarkEnd w:id="5"/>
    <w:p w14:paraId="69F547D1" w14:textId="77777777" w:rsidR="009108F8" w:rsidRPr="009108F8" w:rsidRDefault="009108F8" w:rsidP="009108F8">
      <w:pPr>
        <w:suppressAutoHyphens/>
        <w:autoSpaceDN w:val="0"/>
        <w:spacing w:after="0" w:line="240" w:lineRule="auto"/>
        <w:jc w:val="both"/>
        <w:rPr>
          <w:rFonts w:ascii="Times New Roman" w:hAnsi="Times New Roman" w:cs="Times New Roman"/>
          <w:sz w:val="24"/>
          <w:szCs w:val="24"/>
        </w:rPr>
      </w:pPr>
      <w:r w:rsidRPr="009108F8">
        <w:rPr>
          <w:rFonts w:ascii="Times New Roman" w:hAnsi="Times New Roman" w:cs="Times New Roman"/>
          <w:sz w:val="24"/>
          <w:szCs w:val="24"/>
        </w:rPr>
        <w:t>Pytanie 1.</w:t>
      </w:r>
    </w:p>
    <w:p w14:paraId="01D1108B" w14:textId="77777777" w:rsidR="009108F8" w:rsidRPr="009108F8" w:rsidRDefault="009108F8" w:rsidP="009108F8">
      <w:pPr>
        <w:suppressAutoHyphens/>
        <w:autoSpaceDN w:val="0"/>
        <w:spacing w:after="0" w:line="240" w:lineRule="auto"/>
        <w:jc w:val="both"/>
        <w:rPr>
          <w:rFonts w:ascii="Times New Roman" w:hAnsi="Times New Roman" w:cs="Times New Roman"/>
          <w:sz w:val="24"/>
          <w:szCs w:val="24"/>
        </w:rPr>
      </w:pPr>
      <w:r w:rsidRPr="009108F8">
        <w:rPr>
          <w:rFonts w:ascii="Times New Roman" w:hAnsi="Times New Roman" w:cs="Times New Roman"/>
          <w:sz w:val="24"/>
          <w:szCs w:val="24"/>
        </w:rPr>
        <w:t>Zamawiający w dokumencie "Wymagania ogólne" dotyczącym Części 2 wymaga: "2. Przedmiot zamówienia obejmuje transport, rozładunek i wniesienie oraz montaż z ustawieniem, instalacją, konfiguracją i uruchomieniem sprzętu we wskazanych pomieszczeniach budynku."</w:t>
      </w:r>
    </w:p>
    <w:p w14:paraId="4C746263" w14:textId="77777777" w:rsidR="009108F8" w:rsidRPr="009108F8" w:rsidRDefault="009108F8" w:rsidP="009108F8">
      <w:pPr>
        <w:suppressAutoHyphens/>
        <w:autoSpaceDN w:val="0"/>
        <w:spacing w:after="0" w:line="240" w:lineRule="auto"/>
        <w:jc w:val="both"/>
        <w:rPr>
          <w:rFonts w:ascii="Times New Roman" w:hAnsi="Times New Roman" w:cs="Times New Roman"/>
          <w:sz w:val="24"/>
          <w:szCs w:val="24"/>
        </w:rPr>
      </w:pPr>
      <w:r w:rsidRPr="009108F8">
        <w:rPr>
          <w:rFonts w:ascii="Times New Roman" w:hAnsi="Times New Roman" w:cs="Times New Roman"/>
          <w:sz w:val="24"/>
          <w:szCs w:val="24"/>
        </w:rPr>
        <w:t xml:space="preserve">Czy </w:t>
      </w:r>
      <w:bookmarkStart w:id="6" w:name="_Hlk223083870"/>
      <w:r w:rsidRPr="009108F8">
        <w:rPr>
          <w:rFonts w:ascii="Times New Roman" w:hAnsi="Times New Roman" w:cs="Times New Roman"/>
          <w:sz w:val="24"/>
          <w:szCs w:val="24"/>
        </w:rPr>
        <w:t xml:space="preserve">Zamawiający wymaga </w:t>
      </w:r>
      <w:bookmarkStart w:id="7" w:name="_Hlk223424332"/>
      <w:r w:rsidRPr="009108F8">
        <w:rPr>
          <w:rFonts w:ascii="Times New Roman" w:hAnsi="Times New Roman" w:cs="Times New Roman"/>
          <w:sz w:val="24"/>
          <w:szCs w:val="24"/>
        </w:rPr>
        <w:t xml:space="preserve">montażu, instalacji i konfiguracji </w:t>
      </w:r>
      <w:bookmarkEnd w:id="7"/>
      <w:r w:rsidRPr="009108F8">
        <w:rPr>
          <w:rFonts w:ascii="Times New Roman" w:hAnsi="Times New Roman" w:cs="Times New Roman"/>
          <w:sz w:val="24"/>
          <w:szCs w:val="24"/>
        </w:rPr>
        <w:t>dla całości sprzętu czy tylko tych, których wymagania te są sprecyzowane w dokumencie OPZ tj. serwer TYP 1, UTM, Urządzenie wielofunkcyjne A3 oraz Urządzenie wielofunkcyjne A4?</w:t>
      </w:r>
      <w:bookmarkEnd w:id="6"/>
    </w:p>
    <w:p w14:paraId="3B7286E0" w14:textId="77777777" w:rsidR="005C448C" w:rsidRDefault="009108F8" w:rsidP="009108F8">
      <w:pPr>
        <w:suppressAutoHyphens/>
        <w:autoSpaceDN w:val="0"/>
        <w:spacing w:after="0" w:line="240" w:lineRule="auto"/>
        <w:jc w:val="both"/>
      </w:pPr>
      <w:r w:rsidRPr="00392E7A">
        <w:rPr>
          <w:rFonts w:ascii="Times New Roman" w:hAnsi="Times New Roman" w:cs="Times New Roman"/>
          <w:b/>
          <w:bCs/>
          <w:i/>
          <w:iCs/>
          <w:sz w:val="24"/>
          <w:szCs w:val="24"/>
        </w:rPr>
        <w:t>Odpowiedź:</w:t>
      </w:r>
      <w:r w:rsidR="00C523E8" w:rsidRPr="00C523E8">
        <w:t xml:space="preserve"> </w:t>
      </w:r>
    </w:p>
    <w:p w14:paraId="753EFFC6" w14:textId="4FDD2374" w:rsidR="005C448C" w:rsidRPr="005C448C" w:rsidRDefault="005C448C" w:rsidP="005C448C">
      <w:pPr>
        <w:suppressAutoHyphens/>
        <w:autoSpaceDN w:val="0"/>
        <w:spacing w:after="0" w:line="240" w:lineRule="auto"/>
        <w:jc w:val="both"/>
        <w:rPr>
          <w:rFonts w:ascii="Times New Roman" w:hAnsi="Times New Roman" w:cs="Times New Roman"/>
          <w:i/>
          <w:iCs/>
          <w:sz w:val="24"/>
          <w:szCs w:val="24"/>
        </w:rPr>
      </w:pPr>
      <w:r w:rsidRPr="005C448C">
        <w:rPr>
          <w:rFonts w:ascii="Times New Roman" w:hAnsi="Times New Roman" w:cs="Times New Roman"/>
          <w:i/>
          <w:iCs/>
          <w:sz w:val="24"/>
          <w:szCs w:val="24"/>
        </w:rPr>
        <w:t xml:space="preserve">Zamawiający potwierdza, że wymagania odnośnie </w:t>
      </w:r>
      <w:r w:rsidR="002E4C51" w:rsidRPr="009827F7">
        <w:rPr>
          <w:rFonts w:ascii="Times New Roman" w:hAnsi="Times New Roman" w:cs="Times New Roman"/>
          <w:i/>
          <w:iCs/>
          <w:sz w:val="24"/>
          <w:szCs w:val="24"/>
        </w:rPr>
        <w:t>montażu, instalacji i konfiguracji</w:t>
      </w:r>
      <w:r w:rsidRPr="009827F7">
        <w:rPr>
          <w:rFonts w:ascii="Times New Roman" w:hAnsi="Times New Roman" w:cs="Times New Roman"/>
          <w:i/>
          <w:iCs/>
          <w:sz w:val="24"/>
          <w:szCs w:val="24"/>
        </w:rPr>
        <w:t xml:space="preserve"> sprzętu </w:t>
      </w:r>
      <w:r w:rsidRPr="005C448C">
        <w:rPr>
          <w:rFonts w:ascii="Times New Roman" w:hAnsi="Times New Roman" w:cs="Times New Roman"/>
          <w:i/>
          <w:iCs/>
          <w:sz w:val="24"/>
          <w:szCs w:val="24"/>
        </w:rPr>
        <w:t>w Części 2 dotyczą: serwer TYP 1, UTM, Urządzenie wielofunkcyjne A3 oraz Urządzenie wielofunkcyjne A4.</w:t>
      </w:r>
    </w:p>
    <w:p w14:paraId="13E6768F" w14:textId="29B9B8D4" w:rsidR="005C448C" w:rsidRPr="005C448C" w:rsidRDefault="005C448C" w:rsidP="005C448C">
      <w:pPr>
        <w:suppressAutoHyphens/>
        <w:autoSpaceDN w:val="0"/>
        <w:spacing w:after="0" w:line="240" w:lineRule="auto"/>
        <w:jc w:val="both"/>
        <w:rPr>
          <w:rFonts w:ascii="Times New Roman" w:hAnsi="Times New Roman" w:cs="Times New Roman"/>
          <w:i/>
          <w:iCs/>
          <w:sz w:val="24"/>
          <w:szCs w:val="24"/>
        </w:rPr>
      </w:pPr>
      <w:r w:rsidRPr="005C448C">
        <w:rPr>
          <w:rFonts w:ascii="Times New Roman" w:hAnsi="Times New Roman" w:cs="Times New Roman"/>
          <w:i/>
          <w:iCs/>
          <w:sz w:val="24"/>
          <w:szCs w:val="24"/>
        </w:rPr>
        <w:t>Dla pozostał</w:t>
      </w:r>
      <w:r w:rsidR="00A70083">
        <w:rPr>
          <w:rFonts w:ascii="Times New Roman" w:hAnsi="Times New Roman" w:cs="Times New Roman"/>
          <w:i/>
          <w:iCs/>
          <w:sz w:val="24"/>
          <w:szCs w:val="24"/>
        </w:rPr>
        <w:t>ych</w:t>
      </w:r>
      <w:r w:rsidRPr="005C448C">
        <w:rPr>
          <w:rFonts w:ascii="Times New Roman" w:hAnsi="Times New Roman" w:cs="Times New Roman"/>
          <w:i/>
          <w:iCs/>
          <w:sz w:val="24"/>
          <w:szCs w:val="24"/>
        </w:rPr>
        <w:t xml:space="preserve"> pozycji OPZ Zamawiający wymaga tylko dostawy wraz z wniesieniem.</w:t>
      </w:r>
    </w:p>
    <w:p w14:paraId="704906DE" w14:textId="045E97CE" w:rsidR="005C448C" w:rsidRPr="006D382B" w:rsidRDefault="005C448C" w:rsidP="005C448C">
      <w:pPr>
        <w:suppressAutoHyphens/>
        <w:autoSpaceDN w:val="0"/>
        <w:spacing w:after="0" w:line="240" w:lineRule="auto"/>
        <w:jc w:val="both"/>
        <w:rPr>
          <w:rFonts w:ascii="Times New Roman" w:eastAsia="SimSun" w:hAnsi="Times New Roman" w:cs="Times New Roman"/>
          <w:i/>
          <w:iCs/>
          <w:kern w:val="3"/>
          <w:sz w:val="24"/>
          <w:szCs w:val="24"/>
          <w:lang w:eastAsia="zh-CN" w:bidi="hi-IN"/>
          <w14:ligatures w14:val="none"/>
        </w:rPr>
      </w:pPr>
      <w:r w:rsidRPr="006D382B">
        <w:rPr>
          <w:rFonts w:ascii="Times New Roman" w:eastAsia="SimSun" w:hAnsi="Times New Roman" w:cs="Times New Roman"/>
          <w:i/>
          <w:iCs/>
          <w:kern w:val="3"/>
          <w:sz w:val="24"/>
          <w:szCs w:val="24"/>
          <w:lang w:eastAsia="zh-CN" w:bidi="hi-IN"/>
          <w14:ligatures w14:val="none"/>
        </w:rPr>
        <w:t xml:space="preserve">Zamawiający zmienia zapisy SWZ w tym zakresie – tj. opis w pliku </w:t>
      </w:r>
      <w:r w:rsidR="002E4C51" w:rsidRPr="002E4C51">
        <w:rPr>
          <w:rFonts w:ascii="Times New Roman" w:eastAsia="SimSun" w:hAnsi="Times New Roman" w:cs="Times New Roman"/>
          <w:i/>
          <w:iCs/>
          <w:kern w:val="3"/>
          <w:sz w:val="24"/>
          <w:szCs w:val="24"/>
          <w:lang w:eastAsia="zh-CN" w:bidi="hi-IN"/>
          <w14:ligatures w14:val="none"/>
        </w:rPr>
        <w:t>Wymagania ogólne</w:t>
      </w:r>
      <w:r>
        <w:rPr>
          <w:rFonts w:ascii="Times New Roman" w:eastAsia="SimSun" w:hAnsi="Times New Roman" w:cs="Times New Roman"/>
          <w:i/>
          <w:iCs/>
          <w:kern w:val="3"/>
          <w:sz w:val="24"/>
          <w:szCs w:val="24"/>
          <w:lang w:eastAsia="zh-CN" w:bidi="hi-IN"/>
          <w14:ligatures w14:val="none"/>
        </w:rPr>
        <w:t>, który stanowi element</w:t>
      </w:r>
      <w:r w:rsidRPr="003471E0">
        <w:t xml:space="preserve"> </w:t>
      </w:r>
      <w:r w:rsidRPr="003471E0">
        <w:rPr>
          <w:rFonts w:ascii="Times New Roman" w:eastAsia="SimSun" w:hAnsi="Times New Roman" w:cs="Times New Roman"/>
          <w:i/>
          <w:iCs/>
          <w:kern w:val="3"/>
          <w:sz w:val="24"/>
          <w:szCs w:val="24"/>
          <w:lang w:eastAsia="zh-CN" w:bidi="hi-IN"/>
          <w14:ligatures w14:val="none"/>
        </w:rPr>
        <w:t>Opis</w:t>
      </w:r>
      <w:r>
        <w:rPr>
          <w:rFonts w:ascii="Times New Roman" w:eastAsia="SimSun" w:hAnsi="Times New Roman" w:cs="Times New Roman"/>
          <w:i/>
          <w:iCs/>
          <w:kern w:val="3"/>
          <w:sz w:val="24"/>
          <w:szCs w:val="24"/>
          <w:lang w:eastAsia="zh-CN" w:bidi="hi-IN"/>
          <w14:ligatures w14:val="none"/>
        </w:rPr>
        <w:t>u</w:t>
      </w:r>
      <w:r w:rsidRPr="003471E0">
        <w:rPr>
          <w:rFonts w:ascii="Times New Roman" w:eastAsia="SimSun" w:hAnsi="Times New Roman" w:cs="Times New Roman"/>
          <w:i/>
          <w:iCs/>
          <w:kern w:val="3"/>
          <w:sz w:val="24"/>
          <w:szCs w:val="24"/>
          <w:lang w:eastAsia="zh-CN" w:bidi="hi-IN"/>
          <w14:ligatures w14:val="none"/>
        </w:rPr>
        <w:t xml:space="preserve"> przedmiotu zamówienia - Załącznik nr 1</w:t>
      </w:r>
      <w:r w:rsidR="002E4C51">
        <w:rPr>
          <w:rFonts w:ascii="Times New Roman" w:eastAsia="SimSun" w:hAnsi="Times New Roman" w:cs="Times New Roman"/>
          <w:i/>
          <w:iCs/>
          <w:kern w:val="3"/>
          <w:sz w:val="24"/>
          <w:szCs w:val="24"/>
          <w:lang w:eastAsia="zh-CN" w:bidi="hi-IN"/>
          <w14:ligatures w14:val="none"/>
        </w:rPr>
        <w:t>b</w:t>
      </w:r>
      <w:r w:rsidRPr="003471E0">
        <w:rPr>
          <w:rFonts w:ascii="Times New Roman" w:eastAsia="SimSun" w:hAnsi="Times New Roman" w:cs="Times New Roman"/>
          <w:i/>
          <w:iCs/>
          <w:kern w:val="3"/>
          <w:sz w:val="24"/>
          <w:szCs w:val="24"/>
          <w:lang w:eastAsia="zh-CN" w:bidi="hi-IN"/>
          <w14:ligatures w14:val="none"/>
        </w:rPr>
        <w:t xml:space="preserve"> dla Cześć </w:t>
      </w:r>
      <w:r w:rsidR="002E4C51">
        <w:rPr>
          <w:rFonts w:ascii="Times New Roman" w:eastAsia="SimSun" w:hAnsi="Times New Roman" w:cs="Times New Roman"/>
          <w:i/>
          <w:iCs/>
          <w:kern w:val="3"/>
          <w:sz w:val="24"/>
          <w:szCs w:val="24"/>
          <w:lang w:eastAsia="zh-CN" w:bidi="hi-IN"/>
          <w14:ligatures w14:val="none"/>
        </w:rPr>
        <w:t>2</w:t>
      </w:r>
      <w:r w:rsidRPr="006D382B">
        <w:rPr>
          <w:rFonts w:ascii="Times New Roman" w:eastAsia="SimSun" w:hAnsi="Times New Roman" w:cs="Times New Roman"/>
          <w:i/>
          <w:iCs/>
          <w:kern w:val="3"/>
          <w:sz w:val="24"/>
          <w:szCs w:val="24"/>
          <w:lang w:eastAsia="zh-CN" w:bidi="hi-IN"/>
          <w14:ligatures w14:val="none"/>
        </w:rPr>
        <w:t>.</w:t>
      </w:r>
    </w:p>
    <w:p w14:paraId="27EF4B28" w14:textId="32032A4F" w:rsidR="009108F8" w:rsidRPr="009108F8" w:rsidRDefault="009108F8" w:rsidP="009108F8">
      <w:pPr>
        <w:suppressAutoHyphens/>
        <w:autoSpaceDN w:val="0"/>
        <w:spacing w:after="0" w:line="240" w:lineRule="auto"/>
        <w:jc w:val="both"/>
        <w:rPr>
          <w:rFonts w:ascii="Times New Roman" w:hAnsi="Times New Roman" w:cs="Times New Roman"/>
          <w:sz w:val="24"/>
          <w:szCs w:val="24"/>
        </w:rPr>
      </w:pPr>
      <w:r w:rsidRPr="009108F8">
        <w:rPr>
          <w:rFonts w:ascii="Times New Roman" w:hAnsi="Times New Roman" w:cs="Times New Roman"/>
          <w:sz w:val="24"/>
          <w:szCs w:val="24"/>
        </w:rPr>
        <w:t>Pytanie 2.</w:t>
      </w:r>
    </w:p>
    <w:p w14:paraId="22230A2F" w14:textId="77777777" w:rsidR="009108F8" w:rsidRPr="009108F8" w:rsidRDefault="009108F8" w:rsidP="009108F8">
      <w:pPr>
        <w:suppressAutoHyphens/>
        <w:autoSpaceDN w:val="0"/>
        <w:spacing w:after="0" w:line="240" w:lineRule="auto"/>
        <w:jc w:val="both"/>
        <w:rPr>
          <w:rFonts w:ascii="Times New Roman" w:hAnsi="Times New Roman" w:cs="Times New Roman"/>
          <w:sz w:val="24"/>
          <w:szCs w:val="24"/>
        </w:rPr>
      </w:pPr>
      <w:r w:rsidRPr="009108F8">
        <w:rPr>
          <w:rFonts w:ascii="Times New Roman" w:hAnsi="Times New Roman" w:cs="Times New Roman"/>
          <w:sz w:val="24"/>
          <w:szCs w:val="24"/>
        </w:rPr>
        <w:t>Zamawiający w Części 2 określił jako jedno z kryterium "okres gwarancji i rękojmi" dla całości przedmiotu zamówienia. W związku z tym, iż niektóre pozycje mogą być zaoferowane z maksymalną gwarancją 24 miesiące zgodnie z warunkami producentów to niemożliwym jest spełnienie warunku umożliwiającego otrzymanie punktów w ww. kryterium.</w:t>
      </w:r>
    </w:p>
    <w:p w14:paraId="354A7FF2" w14:textId="77777777" w:rsidR="009108F8" w:rsidRPr="009108F8" w:rsidRDefault="009108F8" w:rsidP="009108F8">
      <w:pPr>
        <w:suppressAutoHyphens/>
        <w:autoSpaceDN w:val="0"/>
        <w:spacing w:after="0" w:line="240" w:lineRule="auto"/>
        <w:jc w:val="both"/>
        <w:rPr>
          <w:rFonts w:ascii="Times New Roman" w:hAnsi="Times New Roman" w:cs="Times New Roman"/>
          <w:sz w:val="24"/>
          <w:szCs w:val="24"/>
        </w:rPr>
      </w:pPr>
      <w:r w:rsidRPr="009108F8">
        <w:rPr>
          <w:rFonts w:ascii="Times New Roman" w:hAnsi="Times New Roman" w:cs="Times New Roman"/>
          <w:sz w:val="24"/>
          <w:szCs w:val="24"/>
        </w:rPr>
        <w:t>W związku z tym czy Zamawiający dopuści zapis w którym „okres gwarancji i rękojmi” będzie dotyczył poniższych pozycji OPZ:</w:t>
      </w:r>
    </w:p>
    <w:p w14:paraId="061B3CB6" w14:textId="77777777" w:rsidR="009108F8" w:rsidRPr="009108F8" w:rsidRDefault="009108F8" w:rsidP="009108F8">
      <w:pPr>
        <w:suppressAutoHyphens/>
        <w:autoSpaceDN w:val="0"/>
        <w:spacing w:after="0" w:line="240" w:lineRule="auto"/>
        <w:jc w:val="both"/>
        <w:rPr>
          <w:rFonts w:ascii="Times New Roman" w:hAnsi="Times New Roman" w:cs="Times New Roman"/>
          <w:sz w:val="24"/>
          <w:szCs w:val="24"/>
        </w:rPr>
      </w:pPr>
      <w:r w:rsidRPr="009108F8">
        <w:rPr>
          <w:rFonts w:ascii="Times New Roman" w:hAnsi="Times New Roman" w:cs="Times New Roman"/>
          <w:sz w:val="24"/>
          <w:szCs w:val="24"/>
        </w:rPr>
        <w:t>- Komputer All-in-One</w:t>
      </w:r>
    </w:p>
    <w:p w14:paraId="122D8B51" w14:textId="253503A5" w:rsidR="009108F8" w:rsidRPr="009108F8" w:rsidRDefault="009108F8" w:rsidP="009108F8">
      <w:pPr>
        <w:suppressAutoHyphens/>
        <w:autoSpaceDN w:val="0"/>
        <w:spacing w:after="0" w:line="240" w:lineRule="auto"/>
        <w:jc w:val="both"/>
        <w:rPr>
          <w:rFonts w:ascii="Times New Roman" w:hAnsi="Times New Roman" w:cs="Times New Roman"/>
          <w:sz w:val="24"/>
          <w:szCs w:val="24"/>
        </w:rPr>
      </w:pPr>
      <w:r w:rsidRPr="009108F8">
        <w:rPr>
          <w:rFonts w:ascii="Times New Roman" w:hAnsi="Times New Roman" w:cs="Times New Roman"/>
          <w:sz w:val="24"/>
          <w:szCs w:val="24"/>
        </w:rPr>
        <w:t>- Zasilacz awaryjny TYP 1</w:t>
      </w:r>
    </w:p>
    <w:p w14:paraId="78465C6B" w14:textId="77777777" w:rsidR="009108F8" w:rsidRPr="009108F8" w:rsidRDefault="009108F8" w:rsidP="009108F8">
      <w:pPr>
        <w:suppressAutoHyphens/>
        <w:autoSpaceDN w:val="0"/>
        <w:spacing w:after="0" w:line="240" w:lineRule="auto"/>
        <w:jc w:val="both"/>
        <w:rPr>
          <w:rFonts w:ascii="Times New Roman" w:hAnsi="Times New Roman" w:cs="Times New Roman"/>
          <w:sz w:val="24"/>
          <w:szCs w:val="24"/>
        </w:rPr>
      </w:pPr>
      <w:r w:rsidRPr="009108F8">
        <w:rPr>
          <w:rFonts w:ascii="Times New Roman" w:hAnsi="Times New Roman" w:cs="Times New Roman"/>
          <w:sz w:val="24"/>
          <w:szCs w:val="24"/>
        </w:rPr>
        <w:t>- Serwer TYP 1</w:t>
      </w:r>
    </w:p>
    <w:p w14:paraId="3E546557" w14:textId="77777777" w:rsidR="009108F8" w:rsidRPr="009108F8" w:rsidRDefault="009108F8" w:rsidP="009108F8">
      <w:pPr>
        <w:suppressAutoHyphens/>
        <w:autoSpaceDN w:val="0"/>
        <w:spacing w:after="0" w:line="240" w:lineRule="auto"/>
        <w:jc w:val="both"/>
        <w:rPr>
          <w:rFonts w:ascii="Times New Roman" w:hAnsi="Times New Roman" w:cs="Times New Roman"/>
          <w:sz w:val="24"/>
          <w:szCs w:val="24"/>
        </w:rPr>
      </w:pPr>
      <w:r w:rsidRPr="009108F8">
        <w:rPr>
          <w:rFonts w:ascii="Times New Roman" w:hAnsi="Times New Roman" w:cs="Times New Roman"/>
          <w:sz w:val="24"/>
          <w:szCs w:val="24"/>
        </w:rPr>
        <w:t>- Zasilacz awaryjny TYP 2</w:t>
      </w:r>
    </w:p>
    <w:p w14:paraId="46C086CF" w14:textId="77777777" w:rsidR="009108F8" w:rsidRPr="009108F8" w:rsidRDefault="009108F8" w:rsidP="009108F8">
      <w:pPr>
        <w:suppressAutoHyphens/>
        <w:autoSpaceDN w:val="0"/>
        <w:spacing w:after="0" w:line="240" w:lineRule="auto"/>
        <w:jc w:val="both"/>
        <w:rPr>
          <w:rFonts w:ascii="Times New Roman" w:hAnsi="Times New Roman" w:cs="Times New Roman"/>
          <w:sz w:val="24"/>
          <w:szCs w:val="24"/>
        </w:rPr>
      </w:pPr>
      <w:r w:rsidRPr="009108F8">
        <w:rPr>
          <w:rFonts w:ascii="Times New Roman" w:hAnsi="Times New Roman" w:cs="Times New Roman"/>
          <w:sz w:val="24"/>
          <w:szCs w:val="24"/>
        </w:rPr>
        <w:t>- Przełącznik sieciowy</w:t>
      </w:r>
    </w:p>
    <w:p w14:paraId="6300829F" w14:textId="77777777" w:rsidR="009108F8" w:rsidRPr="009108F8" w:rsidRDefault="009108F8" w:rsidP="009108F8">
      <w:pPr>
        <w:suppressAutoHyphens/>
        <w:autoSpaceDN w:val="0"/>
        <w:spacing w:after="0" w:line="240" w:lineRule="auto"/>
        <w:jc w:val="both"/>
        <w:rPr>
          <w:rFonts w:ascii="Times New Roman" w:hAnsi="Times New Roman" w:cs="Times New Roman"/>
          <w:sz w:val="24"/>
          <w:szCs w:val="24"/>
        </w:rPr>
      </w:pPr>
      <w:r w:rsidRPr="009108F8">
        <w:rPr>
          <w:rFonts w:ascii="Times New Roman" w:hAnsi="Times New Roman" w:cs="Times New Roman"/>
          <w:sz w:val="24"/>
          <w:szCs w:val="24"/>
        </w:rPr>
        <w:t>- Serwer TYP 2</w:t>
      </w:r>
    </w:p>
    <w:p w14:paraId="259FFC48" w14:textId="77777777" w:rsidR="009108F8" w:rsidRPr="009108F8" w:rsidRDefault="009108F8" w:rsidP="009108F8">
      <w:pPr>
        <w:suppressAutoHyphens/>
        <w:autoSpaceDN w:val="0"/>
        <w:spacing w:after="0" w:line="240" w:lineRule="auto"/>
        <w:jc w:val="both"/>
        <w:rPr>
          <w:rFonts w:ascii="Times New Roman" w:hAnsi="Times New Roman" w:cs="Times New Roman"/>
          <w:sz w:val="24"/>
          <w:szCs w:val="24"/>
        </w:rPr>
      </w:pPr>
      <w:r w:rsidRPr="009108F8">
        <w:rPr>
          <w:rFonts w:ascii="Times New Roman" w:hAnsi="Times New Roman" w:cs="Times New Roman"/>
          <w:sz w:val="24"/>
          <w:szCs w:val="24"/>
        </w:rPr>
        <w:t>- UTM</w:t>
      </w:r>
    </w:p>
    <w:p w14:paraId="059E2CED" w14:textId="77777777" w:rsidR="009108F8" w:rsidRPr="009108F8" w:rsidRDefault="009108F8" w:rsidP="009108F8">
      <w:pPr>
        <w:suppressAutoHyphens/>
        <w:autoSpaceDN w:val="0"/>
        <w:spacing w:after="0" w:line="240" w:lineRule="auto"/>
        <w:jc w:val="both"/>
        <w:rPr>
          <w:rFonts w:ascii="Times New Roman" w:hAnsi="Times New Roman" w:cs="Times New Roman"/>
          <w:sz w:val="24"/>
          <w:szCs w:val="24"/>
        </w:rPr>
      </w:pPr>
      <w:r w:rsidRPr="009108F8">
        <w:rPr>
          <w:rFonts w:ascii="Times New Roman" w:hAnsi="Times New Roman" w:cs="Times New Roman"/>
          <w:sz w:val="24"/>
          <w:szCs w:val="24"/>
        </w:rPr>
        <w:t>- Oprogramowanie antywirusowe</w:t>
      </w:r>
    </w:p>
    <w:p w14:paraId="202E409D" w14:textId="77777777" w:rsidR="009108F8" w:rsidRPr="009108F8" w:rsidRDefault="009108F8" w:rsidP="009108F8">
      <w:pPr>
        <w:suppressAutoHyphens/>
        <w:autoSpaceDN w:val="0"/>
        <w:spacing w:after="0" w:line="240" w:lineRule="auto"/>
        <w:jc w:val="both"/>
        <w:rPr>
          <w:rFonts w:ascii="Times New Roman" w:hAnsi="Times New Roman" w:cs="Times New Roman"/>
          <w:sz w:val="24"/>
          <w:szCs w:val="24"/>
        </w:rPr>
      </w:pPr>
      <w:r w:rsidRPr="009108F8">
        <w:rPr>
          <w:rFonts w:ascii="Times New Roman" w:hAnsi="Times New Roman" w:cs="Times New Roman"/>
          <w:sz w:val="24"/>
          <w:szCs w:val="24"/>
        </w:rPr>
        <w:t>- Notebook</w:t>
      </w:r>
    </w:p>
    <w:p w14:paraId="29718993" w14:textId="77777777" w:rsidR="009108F8" w:rsidRPr="009108F8" w:rsidRDefault="009108F8" w:rsidP="009108F8">
      <w:pPr>
        <w:suppressAutoHyphens/>
        <w:autoSpaceDN w:val="0"/>
        <w:spacing w:after="0" w:line="240" w:lineRule="auto"/>
        <w:jc w:val="both"/>
        <w:rPr>
          <w:rFonts w:ascii="Times New Roman" w:hAnsi="Times New Roman" w:cs="Times New Roman"/>
          <w:sz w:val="24"/>
          <w:szCs w:val="24"/>
        </w:rPr>
      </w:pPr>
      <w:r w:rsidRPr="009108F8">
        <w:rPr>
          <w:rFonts w:ascii="Times New Roman" w:hAnsi="Times New Roman" w:cs="Times New Roman"/>
          <w:sz w:val="24"/>
          <w:szCs w:val="24"/>
        </w:rPr>
        <w:t>- Projektor</w:t>
      </w:r>
    </w:p>
    <w:p w14:paraId="03B78B45" w14:textId="77777777" w:rsidR="009108F8" w:rsidRPr="009108F8" w:rsidRDefault="009108F8" w:rsidP="009108F8">
      <w:pPr>
        <w:suppressAutoHyphens/>
        <w:autoSpaceDN w:val="0"/>
        <w:spacing w:after="0" w:line="240" w:lineRule="auto"/>
        <w:jc w:val="both"/>
        <w:rPr>
          <w:rFonts w:ascii="Times New Roman" w:hAnsi="Times New Roman" w:cs="Times New Roman"/>
          <w:sz w:val="24"/>
          <w:szCs w:val="24"/>
        </w:rPr>
      </w:pPr>
      <w:r w:rsidRPr="009108F8">
        <w:rPr>
          <w:rFonts w:ascii="Times New Roman" w:hAnsi="Times New Roman" w:cs="Times New Roman"/>
          <w:sz w:val="24"/>
          <w:szCs w:val="24"/>
        </w:rPr>
        <w:t>- Ekran projekcyjny</w:t>
      </w:r>
    </w:p>
    <w:p w14:paraId="22290FF4" w14:textId="77777777" w:rsidR="00C523E8" w:rsidRDefault="009108F8" w:rsidP="009108F8">
      <w:pPr>
        <w:suppressAutoHyphens/>
        <w:autoSpaceDN w:val="0"/>
        <w:spacing w:after="0" w:line="240" w:lineRule="auto"/>
        <w:jc w:val="both"/>
        <w:rPr>
          <w:rFonts w:ascii="Times New Roman" w:hAnsi="Times New Roman" w:cs="Times New Roman"/>
          <w:sz w:val="24"/>
          <w:szCs w:val="24"/>
        </w:rPr>
      </w:pPr>
      <w:r w:rsidRPr="009108F8">
        <w:rPr>
          <w:rFonts w:ascii="Times New Roman" w:hAnsi="Times New Roman" w:cs="Times New Roman"/>
          <w:sz w:val="24"/>
          <w:szCs w:val="24"/>
        </w:rPr>
        <w:t>- Monitor wielkoformatowy</w:t>
      </w:r>
    </w:p>
    <w:p w14:paraId="380AE356" w14:textId="77777777" w:rsidR="002E4C51" w:rsidRDefault="00A10CAD" w:rsidP="009108F8">
      <w:pPr>
        <w:suppressAutoHyphens/>
        <w:autoSpaceDN w:val="0"/>
        <w:spacing w:after="0" w:line="240" w:lineRule="auto"/>
        <w:jc w:val="both"/>
        <w:rPr>
          <w:rFonts w:ascii="Times New Roman" w:hAnsi="Times New Roman" w:cs="Times New Roman"/>
          <w:i/>
          <w:iCs/>
          <w:sz w:val="24"/>
          <w:szCs w:val="24"/>
        </w:rPr>
      </w:pPr>
      <w:r w:rsidRPr="00392E7A">
        <w:rPr>
          <w:rFonts w:ascii="Times New Roman" w:hAnsi="Times New Roman" w:cs="Times New Roman"/>
          <w:b/>
          <w:bCs/>
          <w:i/>
          <w:iCs/>
          <w:sz w:val="24"/>
          <w:szCs w:val="24"/>
        </w:rPr>
        <w:t>Odpowied</w:t>
      </w:r>
      <w:r w:rsidR="00C523E8" w:rsidRPr="00392E7A">
        <w:rPr>
          <w:rFonts w:ascii="Times New Roman" w:hAnsi="Times New Roman" w:cs="Times New Roman"/>
          <w:b/>
          <w:bCs/>
          <w:i/>
          <w:iCs/>
          <w:sz w:val="24"/>
          <w:szCs w:val="24"/>
        </w:rPr>
        <w:t>ź</w:t>
      </w:r>
      <w:r w:rsidRPr="00392E7A">
        <w:rPr>
          <w:rFonts w:ascii="Times New Roman" w:hAnsi="Times New Roman" w:cs="Times New Roman"/>
          <w:b/>
          <w:bCs/>
          <w:i/>
          <w:iCs/>
          <w:sz w:val="24"/>
          <w:szCs w:val="24"/>
        </w:rPr>
        <w:t>:</w:t>
      </w:r>
      <w:r w:rsidRPr="00392E7A">
        <w:rPr>
          <w:rFonts w:ascii="Times New Roman" w:hAnsi="Times New Roman" w:cs="Times New Roman"/>
          <w:i/>
          <w:iCs/>
          <w:sz w:val="24"/>
          <w:szCs w:val="24"/>
        </w:rPr>
        <w:t xml:space="preserve"> </w:t>
      </w:r>
    </w:p>
    <w:p w14:paraId="74BBE607" w14:textId="1ADEBD22" w:rsidR="002E4C51" w:rsidRPr="002E4C51" w:rsidRDefault="002E4C51" w:rsidP="002E4C51">
      <w:pPr>
        <w:suppressAutoHyphens/>
        <w:autoSpaceDN w:val="0"/>
        <w:spacing w:after="0" w:line="240" w:lineRule="auto"/>
        <w:jc w:val="both"/>
        <w:rPr>
          <w:rFonts w:ascii="Times New Roman" w:hAnsi="Times New Roman" w:cs="Times New Roman"/>
          <w:i/>
          <w:iCs/>
          <w:sz w:val="24"/>
          <w:szCs w:val="24"/>
        </w:rPr>
      </w:pPr>
      <w:r w:rsidRPr="002E4C51">
        <w:rPr>
          <w:rFonts w:ascii="Times New Roman" w:hAnsi="Times New Roman" w:cs="Times New Roman"/>
          <w:i/>
          <w:iCs/>
          <w:sz w:val="24"/>
          <w:szCs w:val="24"/>
        </w:rPr>
        <w:lastRenderedPageBreak/>
        <w:t>Zamawiający doprecyzowuje kryterium „</w:t>
      </w:r>
      <w:r>
        <w:rPr>
          <w:rFonts w:ascii="Times New Roman" w:hAnsi="Times New Roman" w:cs="Times New Roman"/>
          <w:i/>
          <w:iCs/>
          <w:sz w:val="24"/>
          <w:szCs w:val="24"/>
        </w:rPr>
        <w:t xml:space="preserve">Okres </w:t>
      </w:r>
      <w:r w:rsidRPr="002E4C51">
        <w:rPr>
          <w:rFonts w:ascii="Times New Roman" w:hAnsi="Times New Roman" w:cs="Times New Roman"/>
          <w:i/>
          <w:iCs/>
          <w:sz w:val="24"/>
          <w:szCs w:val="24"/>
        </w:rPr>
        <w:t xml:space="preserve">gwarancji i rękojmi” w Części 2. Kryterium to </w:t>
      </w:r>
      <w:r w:rsidRPr="009827F7">
        <w:rPr>
          <w:rFonts w:ascii="Times New Roman" w:hAnsi="Times New Roman" w:cs="Times New Roman"/>
          <w:i/>
          <w:iCs/>
          <w:sz w:val="24"/>
          <w:szCs w:val="24"/>
        </w:rPr>
        <w:t>odnosi</w:t>
      </w:r>
      <w:r w:rsidR="00E12680" w:rsidRPr="009827F7">
        <w:rPr>
          <w:rFonts w:ascii="Times New Roman" w:hAnsi="Times New Roman" w:cs="Times New Roman"/>
          <w:i/>
          <w:iCs/>
          <w:sz w:val="24"/>
          <w:szCs w:val="24"/>
        </w:rPr>
        <w:t>ć</w:t>
      </w:r>
      <w:r w:rsidRPr="009827F7">
        <w:rPr>
          <w:rFonts w:ascii="Times New Roman" w:hAnsi="Times New Roman" w:cs="Times New Roman"/>
          <w:i/>
          <w:iCs/>
          <w:sz w:val="24"/>
          <w:szCs w:val="24"/>
        </w:rPr>
        <w:t xml:space="preserve"> się</w:t>
      </w:r>
      <w:r w:rsidR="00E12680" w:rsidRPr="009827F7">
        <w:rPr>
          <w:rFonts w:ascii="Times New Roman" w:hAnsi="Times New Roman" w:cs="Times New Roman"/>
          <w:i/>
          <w:iCs/>
          <w:sz w:val="24"/>
          <w:szCs w:val="24"/>
        </w:rPr>
        <w:t xml:space="preserve"> będzie</w:t>
      </w:r>
      <w:r w:rsidRPr="009827F7">
        <w:rPr>
          <w:rFonts w:ascii="Times New Roman" w:hAnsi="Times New Roman" w:cs="Times New Roman"/>
          <w:i/>
          <w:iCs/>
          <w:sz w:val="24"/>
          <w:szCs w:val="24"/>
        </w:rPr>
        <w:t xml:space="preserve"> do </w:t>
      </w:r>
      <w:r w:rsidRPr="002E4C51">
        <w:rPr>
          <w:rFonts w:ascii="Times New Roman" w:hAnsi="Times New Roman" w:cs="Times New Roman"/>
          <w:i/>
          <w:iCs/>
          <w:sz w:val="24"/>
          <w:szCs w:val="24"/>
        </w:rPr>
        <w:t>poniższych pozycji:</w:t>
      </w:r>
    </w:p>
    <w:p w14:paraId="67749B0B" w14:textId="77777777" w:rsidR="002E4C51" w:rsidRPr="002E4C51" w:rsidRDefault="002E4C51" w:rsidP="002E4C51">
      <w:pPr>
        <w:suppressAutoHyphens/>
        <w:autoSpaceDN w:val="0"/>
        <w:spacing w:after="0" w:line="240" w:lineRule="auto"/>
        <w:jc w:val="both"/>
        <w:rPr>
          <w:rFonts w:ascii="Times New Roman" w:hAnsi="Times New Roman" w:cs="Times New Roman"/>
          <w:i/>
          <w:iCs/>
          <w:sz w:val="24"/>
          <w:szCs w:val="24"/>
        </w:rPr>
      </w:pPr>
      <w:r w:rsidRPr="002E4C51">
        <w:rPr>
          <w:rFonts w:ascii="Times New Roman" w:hAnsi="Times New Roman" w:cs="Times New Roman"/>
          <w:i/>
          <w:iCs/>
          <w:sz w:val="24"/>
          <w:szCs w:val="24"/>
        </w:rPr>
        <w:t>- Komputer All-in-One</w:t>
      </w:r>
    </w:p>
    <w:p w14:paraId="7F6CE29D" w14:textId="77777777" w:rsidR="002E4C51" w:rsidRPr="002E4C51" w:rsidRDefault="002E4C51" w:rsidP="002E4C51">
      <w:pPr>
        <w:suppressAutoHyphens/>
        <w:autoSpaceDN w:val="0"/>
        <w:spacing w:after="0" w:line="240" w:lineRule="auto"/>
        <w:jc w:val="both"/>
        <w:rPr>
          <w:rFonts w:ascii="Times New Roman" w:hAnsi="Times New Roman" w:cs="Times New Roman"/>
          <w:i/>
          <w:iCs/>
          <w:sz w:val="24"/>
          <w:szCs w:val="24"/>
        </w:rPr>
      </w:pPr>
      <w:r w:rsidRPr="002E4C51">
        <w:rPr>
          <w:rFonts w:ascii="Times New Roman" w:hAnsi="Times New Roman" w:cs="Times New Roman"/>
          <w:i/>
          <w:iCs/>
          <w:sz w:val="24"/>
          <w:szCs w:val="24"/>
        </w:rPr>
        <w:t>- Zasilacz awaryjny TYP 1</w:t>
      </w:r>
    </w:p>
    <w:p w14:paraId="0F3E9746" w14:textId="77777777" w:rsidR="002E4C51" w:rsidRPr="002E4C51" w:rsidRDefault="002E4C51" w:rsidP="002E4C51">
      <w:pPr>
        <w:suppressAutoHyphens/>
        <w:autoSpaceDN w:val="0"/>
        <w:spacing w:after="0" w:line="240" w:lineRule="auto"/>
        <w:jc w:val="both"/>
        <w:rPr>
          <w:rFonts w:ascii="Times New Roman" w:hAnsi="Times New Roman" w:cs="Times New Roman"/>
          <w:i/>
          <w:iCs/>
          <w:sz w:val="24"/>
          <w:szCs w:val="24"/>
        </w:rPr>
      </w:pPr>
      <w:r w:rsidRPr="002E4C51">
        <w:rPr>
          <w:rFonts w:ascii="Times New Roman" w:hAnsi="Times New Roman" w:cs="Times New Roman"/>
          <w:i/>
          <w:iCs/>
          <w:sz w:val="24"/>
          <w:szCs w:val="24"/>
        </w:rPr>
        <w:t>- Serwer TYP 1</w:t>
      </w:r>
    </w:p>
    <w:p w14:paraId="6F3E242E" w14:textId="77777777" w:rsidR="002E4C51" w:rsidRPr="002E4C51" w:rsidRDefault="002E4C51" w:rsidP="002E4C51">
      <w:pPr>
        <w:suppressAutoHyphens/>
        <w:autoSpaceDN w:val="0"/>
        <w:spacing w:after="0" w:line="240" w:lineRule="auto"/>
        <w:jc w:val="both"/>
        <w:rPr>
          <w:rFonts w:ascii="Times New Roman" w:hAnsi="Times New Roman" w:cs="Times New Roman"/>
          <w:i/>
          <w:iCs/>
          <w:sz w:val="24"/>
          <w:szCs w:val="24"/>
        </w:rPr>
      </w:pPr>
      <w:r w:rsidRPr="002E4C51">
        <w:rPr>
          <w:rFonts w:ascii="Times New Roman" w:hAnsi="Times New Roman" w:cs="Times New Roman"/>
          <w:i/>
          <w:iCs/>
          <w:sz w:val="24"/>
          <w:szCs w:val="24"/>
        </w:rPr>
        <w:t>- Zasilacz awaryjny TYP 2</w:t>
      </w:r>
    </w:p>
    <w:p w14:paraId="3DFEEB0D" w14:textId="77777777" w:rsidR="002E4C51" w:rsidRPr="002E4C51" w:rsidRDefault="002E4C51" w:rsidP="002E4C51">
      <w:pPr>
        <w:suppressAutoHyphens/>
        <w:autoSpaceDN w:val="0"/>
        <w:spacing w:after="0" w:line="240" w:lineRule="auto"/>
        <w:jc w:val="both"/>
        <w:rPr>
          <w:rFonts w:ascii="Times New Roman" w:hAnsi="Times New Roman" w:cs="Times New Roman"/>
          <w:i/>
          <w:iCs/>
          <w:sz w:val="24"/>
          <w:szCs w:val="24"/>
        </w:rPr>
      </w:pPr>
      <w:r w:rsidRPr="002E4C51">
        <w:rPr>
          <w:rFonts w:ascii="Times New Roman" w:hAnsi="Times New Roman" w:cs="Times New Roman"/>
          <w:i/>
          <w:iCs/>
          <w:sz w:val="24"/>
          <w:szCs w:val="24"/>
        </w:rPr>
        <w:t>- Przełącznik sieciowy</w:t>
      </w:r>
    </w:p>
    <w:p w14:paraId="778C32C0" w14:textId="77777777" w:rsidR="002E4C51" w:rsidRPr="002E4C51" w:rsidRDefault="002E4C51" w:rsidP="002E4C51">
      <w:pPr>
        <w:suppressAutoHyphens/>
        <w:autoSpaceDN w:val="0"/>
        <w:spacing w:after="0" w:line="240" w:lineRule="auto"/>
        <w:jc w:val="both"/>
        <w:rPr>
          <w:rFonts w:ascii="Times New Roman" w:hAnsi="Times New Roman" w:cs="Times New Roman"/>
          <w:i/>
          <w:iCs/>
          <w:sz w:val="24"/>
          <w:szCs w:val="24"/>
        </w:rPr>
      </w:pPr>
      <w:r w:rsidRPr="002E4C51">
        <w:rPr>
          <w:rFonts w:ascii="Times New Roman" w:hAnsi="Times New Roman" w:cs="Times New Roman"/>
          <w:i/>
          <w:iCs/>
          <w:sz w:val="24"/>
          <w:szCs w:val="24"/>
        </w:rPr>
        <w:t>- Serwer TYP 2</w:t>
      </w:r>
    </w:p>
    <w:p w14:paraId="5883F891" w14:textId="77777777" w:rsidR="002E4C51" w:rsidRPr="002E4C51" w:rsidRDefault="002E4C51" w:rsidP="002E4C51">
      <w:pPr>
        <w:suppressAutoHyphens/>
        <w:autoSpaceDN w:val="0"/>
        <w:spacing w:after="0" w:line="240" w:lineRule="auto"/>
        <w:jc w:val="both"/>
        <w:rPr>
          <w:rFonts w:ascii="Times New Roman" w:hAnsi="Times New Roman" w:cs="Times New Roman"/>
          <w:i/>
          <w:iCs/>
          <w:sz w:val="24"/>
          <w:szCs w:val="24"/>
        </w:rPr>
      </w:pPr>
      <w:r w:rsidRPr="002E4C51">
        <w:rPr>
          <w:rFonts w:ascii="Times New Roman" w:hAnsi="Times New Roman" w:cs="Times New Roman"/>
          <w:i/>
          <w:iCs/>
          <w:sz w:val="24"/>
          <w:szCs w:val="24"/>
        </w:rPr>
        <w:t>- UTM</w:t>
      </w:r>
    </w:p>
    <w:p w14:paraId="59E3C697" w14:textId="77777777" w:rsidR="002E4C51" w:rsidRPr="002E4C51" w:rsidRDefault="002E4C51" w:rsidP="002E4C51">
      <w:pPr>
        <w:suppressAutoHyphens/>
        <w:autoSpaceDN w:val="0"/>
        <w:spacing w:after="0" w:line="240" w:lineRule="auto"/>
        <w:jc w:val="both"/>
        <w:rPr>
          <w:rFonts w:ascii="Times New Roman" w:hAnsi="Times New Roman" w:cs="Times New Roman"/>
          <w:i/>
          <w:iCs/>
          <w:sz w:val="24"/>
          <w:szCs w:val="24"/>
        </w:rPr>
      </w:pPr>
      <w:r w:rsidRPr="002E4C51">
        <w:rPr>
          <w:rFonts w:ascii="Times New Roman" w:hAnsi="Times New Roman" w:cs="Times New Roman"/>
          <w:i/>
          <w:iCs/>
          <w:sz w:val="24"/>
          <w:szCs w:val="24"/>
        </w:rPr>
        <w:t>- Oprogramowanie antywirusowe</w:t>
      </w:r>
    </w:p>
    <w:p w14:paraId="1246689F" w14:textId="77777777" w:rsidR="002E4C51" w:rsidRPr="002E4C51" w:rsidRDefault="002E4C51" w:rsidP="002E4C51">
      <w:pPr>
        <w:suppressAutoHyphens/>
        <w:autoSpaceDN w:val="0"/>
        <w:spacing w:after="0" w:line="240" w:lineRule="auto"/>
        <w:jc w:val="both"/>
        <w:rPr>
          <w:rFonts w:ascii="Times New Roman" w:hAnsi="Times New Roman" w:cs="Times New Roman"/>
          <w:i/>
          <w:iCs/>
          <w:sz w:val="24"/>
          <w:szCs w:val="24"/>
        </w:rPr>
      </w:pPr>
      <w:r w:rsidRPr="002E4C51">
        <w:rPr>
          <w:rFonts w:ascii="Times New Roman" w:hAnsi="Times New Roman" w:cs="Times New Roman"/>
          <w:i/>
          <w:iCs/>
          <w:sz w:val="24"/>
          <w:szCs w:val="24"/>
        </w:rPr>
        <w:t>- Notebook</w:t>
      </w:r>
    </w:p>
    <w:p w14:paraId="32286677" w14:textId="77777777" w:rsidR="002E4C51" w:rsidRPr="002E4C51" w:rsidRDefault="002E4C51" w:rsidP="002E4C51">
      <w:pPr>
        <w:suppressAutoHyphens/>
        <w:autoSpaceDN w:val="0"/>
        <w:spacing w:after="0" w:line="240" w:lineRule="auto"/>
        <w:jc w:val="both"/>
        <w:rPr>
          <w:rFonts w:ascii="Times New Roman" w:hAnsi="Times New Roman" w:cs="Times New Roman"/>
          <w:i/>
          <w:iCs/>
          <w:sz w:val="24"/>
          <w:szCs w:val="24"/>
        </w:rPr>
      </w:pPr>
      <w:r w:rsidRPr="002E4C51">
        <w:rPr>
          <w:rFonts w:ascii="Times New Roman" w:hAnsi="Times New Roman" w:cs="Times New Roman"/>
          <w:i/>
          <w:iCs/>
          <w:sz w:val="24"/>
          <w:szCs w:val="24"/>
        </w:rPr>
        <w:t>- Projektor</w:t>
      </w:r>
    </w:p>
    <w:p w14:paraId="52EFC0BD" w14:textId="77777777" w:rsidR="002E4C51" w:rsidRPr="002E4C51" w:rsidRDefault="002E4C51" w:rsidP="002E4C51">
      <w:pPr>
        <w:suppressAutoHyphens/>
        <w:autoSpaceDN w:val="0"/>
        <w:spacing w:after="0" w:line="240" w:lineRule="auto"/>
        <w:jc w:val="both"/>
        <w:rPr>
          <w:rFonts w:ascii="Times New Roman" w:hAnsi="Times New Roman" w:cs="Times New Roman"/>
          <w:i/>
          <w:iCs/>
          <w:sz w:val="24"/>
          <w:szCs w:val="24"/>
        </w:rPr>
      </w:pPr>
      <w:r w:rsidRPr="002E4C51">
        <w:rPr>
          <w:rFonts w:ascii="Times New Roman" w:hAnsi="Times New Roman" w:cs="Times New Roman"/>
          <w:i/>
          <w:iCs/>
          <w:sz w:val="24"/>
          <w:szCs w:val="24"/>
        </w:rPr>
        <w:t>- Ekran projekcyjny</w:t>
      </w:r>
    </w:p>
    <w:p w14:paraId="52C206E0" w14:textId="77777777" w:rsidR="002E4C51" w:rsidRPr="002E4C51" w:rsidRDefault="002E4C51" w:rsidP="002E4C51">
      <w:pPr>
        <w:suppressAutoHyphens/>
        <w:autoSpaceDN w:val="0"/>
        <w:spacing w:after="0" w:line="240" w:lineRule="auto"/>
        <w:jc w:val="both"/>
        <w:rPr>
          <w:rFonts w:ascii="Times New Roman" w:hAnsi="Times New Roman" w:cs="Times New Roman"/>
          <w:i/>
          <w:iCs/>
          <w:sz w:val="24"/>
          <w:szCs w:val="24"/>
        </w:rPr>
      </w:pPr>
      <w:r w:rsidRPr="002E4C51">
        <w:rPr>
          <w:rFonts w:ascii="Times New Roman" w:hAnsi="Times New Roman" w:cs="Times New Roman"/>
          <w:i/>
          <w:iCs/>
          <w:sz w:val="24"/>
          <w:szCs w:val="24"/>
        </w:rPr>
        <w:t>- Monitor wielkoformatowy</w:t>
      </w:r>
    </w:p>
    <w:p w14:paraId="0B43C929" w14:textId="0A5750F9" w:rsidR="00930046" w:rsidRPr="006D382B" w:rsidRDefault="00930046" w:rsidP="00930046">
      <w:pPr>
        <w:suppressAutoHyphens/>
        <w:autoSpaceDN w:val="0"/>
        <w:spacing w:after="0" w:line="240" w:lineRule="auto"/>
        <w:jc w:val="both"/>
        <w:rPr>
          <w:rFonts w:ascii="Times New Roman" w:eastAsia="SimSun" w:hAnsi="Times New Roman" w:cs="Times New Roman"/>
          <w:i/>
          <w:iCs/>
          <w:kern w:val="3"/>
          <w:sz w:val="24"/>
          <w:szCs w:val="24"/>
          <w:lang w:eastAsia="zh-CN" w:bidi="hi-IN"/>
          <w14:ligatures w14:val="none"/>
        </w:rPr>
      </w:pPr>
      <w:r w:rsidRPr="006D382B">
        <w:rPr>
          <w:rFonts w:ascii="Times New Roman" w:eastAsia="SimSun" w:hAnsi="Times New Roman" w:cs="Times New Roman"/>
          <w:i/>
          <w:iCs/>
          <w:kern w:val="3"/>
          <w:sz w:val="24"/>
          <w:szCs w:val="24"/>
          <w:lang w:eastAsia="zh-CN" w:bidi="hi-IN"/>
          <w14:ligatures w14:val="none"/>
        </w:rPr>
        <w:t xml:space="preserve">Zamawiający zmienia zapisy SWZ w tym zakresie – tj. </w:t>
      </w:r>
      <w:r>
        <w:rPr>
          <w:rFonts w:ascii="Times New Roman" w:hAnsi="Times New Roman" w:cs="Times New Roman"/>
          <w:i/>
          <w:iCs/>
          <w:sz w:val="24"/>
          <w:szCs w:val="24"/>
        </w:rPr>
        <w:t>w</w:t>
      </w:r>
      <w:r w:rsidRPr="002E4C51">
        <w:rPr>
          <w:rFonts w:ascii="Times New Roman" w:hAnsi="Times New Roman" w:cs="Times New Roman"/>
          <w:i/>
          <w:iCs/>
          <w:sz w:val="24"/>
          <w:szCs w:val="24"/>
        </w:rPr>
        <w:t xml:space="preserve"> pkt 19.1 SWZ dla Części 2</w:t>
      </w:r>
      <w:r>
        <w:rPr>
          <w:rFonts w:ascii="Times New Roman" w:hAnsi="Times New Roman" w:cs="Times New Roman"/>
          <w:i/>
          <w:iCs/>
          <w:sz w:val="24"/>
          <w:szCs w:val="24"/>
        </w:rPr>
        <w:t xml:space="preserve"> dodaje się uwagę z określeniem pozycji, których </w:t>
      </w:r>
      <w:r w:rsidR="00E12680">
        <w:rPr>
          <w:rFonts w:ascii="Times New Roman" w:hAnsi="Times New Roman" w:cs="Times New Roman"/>
          <w:i/>
          <w:iCs/>
          <w:sz w:val="24"/>
          <w:szCs w:val="24"/>
        </w:rPr>
        <w:t xml:space="preserve">dotyczy </w:t>
      </w:r>
      <w:r>
        <w:rPr>
          <w:rFonts w:ascii="Times New Roman" w:hAnsi="Times New Roman" w:cs="Times New Roman"/>
          <w:i/>
          <w:iCs/>
          <w:sz w:val="24"/>
          <w:szCs w:val="24"/>
        </w:rPr>
        <w:t xml:space="preserve">kryterium </w:t>
      </w:r>
      <w:r w:rsidR="00E12680">
        <w:rPr>
          <w:rFonts w:ascii="Times New Roman" w:hAnsi="Times New Roman" w:cs="Times New Roman"/>
          <w:i/>
          <w:iCs/>
          <w:sz w:val="24"/>
          <w:szCs w:val="24"/>
        </w:rPr>
        <w:t>„</w:t>
      </w:r>
      <w:r>
        <w:rPr>
          <w:rFonts w:ascii="Times New Roman" w:hAnsi="Times New Roman" w:cs="Times New Roman"/>
          <w:i/>
          <w:iCs/>
          <w:sz w:val="24"/>
          <w:szCs w:val="24"/>
        </w:rPr>
        <w:t>okres gwarancji i rękojmi</w:t>
      </w:r>
      <w:r w:rsidR="00E12680">
        <w:rPr>
          <w:rFonts w:ascii="Times New Roman" w:hAnsi="Times New Roman" w:cs="Times New Roman"/>
          <w:i/>
          <w:iCs/>
          <w:sz w:val="24"/>
          <w:szCs w:val="24"/>
        </w:rPr>
        <w:t>”</w:t>
      </w:r>
      <w:r>
        <w:rPr>
          <w:rFonts w:ascii="Times New Roman" w:hAnsi="Times New Roman" w:cs="Times New Roman"/>
          <w:i/>
          <w:iCs/>
          <w:sz w:val="24"/>
          <w:szCs w:val="24"/>
        </w:rPr>
        <w:t>.</w:t>
      </w:r>
    </w:p>
    <w:p w14:paraId="2D916A64" w14:textId="77777777" w:rsidR="004B7D0E" w:rsidRDefault="004B7D0E" w:rsidP="00C570A5">
      <w:pPr>
        <w:spacing w:after="0" w:line="240" w:lineRule="auto"/>
        <w:jc w:val="both"/>
        <w:rPr>
          <w:rFonts w:ascii="Times New Roman" w:hAnsi="Times New Roman" w:cs="Times New Roman"/>
          <w:sz w:val="24"/>
          <w:szCs w:val="24"/>
          <w:u w:val="single"/>
        </w:rPr>
      </w:pPr>
    </w:p>
    <w:p w14:paraId="0D00A559" w14:textId="7E1F19BF" w:rsidR="00A03937" w:rsidRPr="00F52A4B" w:rsidRDefault="00A03937" w:rsidP="00A03937">
      <w:pPr>
        <w:spacing w:after="0" w:line="240" w:lineRule="auto"/>
        <w:jc w:val="both"/>
        <w:rPr>
          <w:rFonts w:ascii="Times New Roman" w:hAnsi="Times New Roman" w:cs="Times New Roman"/>
          <w:sz w:val="24"/>
          <w:szCs w:val="24"/>
          <w:u w:val="single"/>
        </w:rPr>
      </w:pPr>
      <w:r w:rsidRPr="00DD57C1">
        <w:rPr>
          <w:rFonts w:ascii="Times New Roman" w:hAnsi="Times New Roman" w:cs="Times New Roman"/>
          <w:sz w:val="24"/>
          <w:szCs w:val="24"/>
          <w:u w:val="single"/>
        </w:rPr>
        <w:t xml:space="preserve">W dniu </w:t>
      </w:r>
      <w:r>
        <w:rPr>
          <w:rFonts w:ascii="Times New Roman" w:hAnsi="Times New Roman" w:cs="Times New Roman"/>
          <w:sz w:val="24"/>
          <w:szCs w:val="24"/>
          <w:u w:val="single"/>
        </w:rPr>
        <w:t>03 marca</w:t>
      </w:r>
      <w:r>
        <w:rPr>
          <w:rFonts w:ascii="Times New Roman" w:hAnsi="Times New Roman" w:cs="Times New Roman"/>
          <w:sz w:val="24"/>
          <w:szCs w:val="24"/>
          <w:u w:val="single"/>
        </w:rPr>
        <w:t xml:space="preserve"> 2026</w:t>
      </w:r>
      <w:r w:rsidRPr="00DD57C1">
        <w:rPr>
          <w:rFonts w:ascii="Times New Roman" w:hAnsi="Times New Roman" w:cs="Times New Roman"/>
          <w:sz w:val="24"/>
          <w:szCs w:val="24"/>
          <w:u w:val="single"/>
        </w:rPr>
        <w:t xml:space="preserve"> r. wykonawc</w:t>
      </w:r>
      <w:r>
        <w:rPr>
          <w:rFonts w:ascii="Times New Roman" w:hAnsi="Times New Roman" w:cs="Times New Roman"/>
          <w:sz w:val="24"/>
          <w:szCs w:val="24"/>
          <w:u w:val="single"/>
        </w:rPr>
        <w:t>a</w:t>
      </w:r>
      <w:r w:rsidRPr="00DD57C1">
        <w:rPr>
          <w:rFonts w:ascii="Times New Roman" w:hAnsi="Times New Roman" w:cs="Times New Roman"/>
          <w:sz w:val="24"/>
          <w:szCs w:val="24"/>
          <w:u w:val="single"/>
        </w:rPr>
        <w:t xml:space="preserve"> zwróci</w:t>
      </w:r>
      <w:r>
        <w:rPr>
          <w:rFonts w:ascii="Times New Roman" w:hAnsi="Times New Roman" w:cs="Times New Roman"/>
          <w:sz w:val="24"/>
          <w:szCs w:val="24"/>
          <w:u w:val="single"/>
        </w:rPr>
        <w:t>ł</w:t>
      </w:r>
      <w:r w:rsidRPr="00DD57C1">
        <w:rPr>
          <w:rFonts w:ascii="Times New Roman" w:hAnsi="Times New Roman" w:cs="Times New Roman"/>
          <w:sz w:val="24"/>
          <w:szCs w:val="24"/>
          <w:u w:val="single"/>
        </w:rPr>
        <w:t xml:space="preserve"> się z zapytani</w:t>
      </w:r>
      <w:r>
        <w:rPr>
          <w:rFonts w:ascii="Times New Roman" w:hAnsi="Times New Roman" w:cs="Times New Roman"/>
          <w:sz w:val="24"/>
          <w:szCs w:val="24"/>
          <w:u w:val="single"/>
        </w:rPr>
        <w:t>em</w:t>
      </w:r>
      <w:r w:rsidRPr="00DD57C1">
        <w:rPr>
          <w:rFonts w:ascii="Times New Roman" w:hAnsi="Times New Roman" w:cs="Times New Roman"/>
          <w:sz w:val="24"/>
          <w:szCs w:val="24"/>
          <w:u w:val="single"/>
        </w:rPr>
        <w:t xml:space="preserve"> następującej treści:</w:t>
      </w:r>
    </w:p>
    <w:p w14:paraId="2BFF3DE1" w14:textId="25ECF43A" w:rsidR="00A03937" w:rsidRPr="00A03937" w:rsidRDefault="00A03937" w:rsidP="00C570A5">
      <w:pPr>
        <w:spacing w:after="0" w:line="240" w:lineRule="auto"/>
        <w:jc w:val="both"/>
        <w:rPr>
          <w:rFonts w:ascii="Times New Roman" w:hAnsi="Times New Roman" w:cs="Times New Roman"/>
          <w:b/>
          <w:bCs/>
          <w:sz w:val="24"/>
          <w:szCs w:val="24"/>
        </w:rPr>
      </w:pPr>
      <w:r w:rsidRPr="00184A42">
        <w:rPr>
          <w:rFonts w:ascii="Times New Roman" w:hAnsi="Times New Roman" w:cs="Times New Roman"/>
          <w:b/>
          <w:bCs/>
          <w:sz w:val="24"/>
          <w:szCs w:val="24"/>
        </w:rPr>
        <w:t>Pytani</w:t>
      </w:r>
      <w:r>
        <w:rPr>
          <w:rFonts w:ascii="Times New Roman" w:hAnsi="Times New Roman" w:cs="Times New Roman"/>
          <w:b/>
          <w:bCs/>
          <w:sz w:val="24"/>
          <w:szCs w:val="24"/>
        </w:rPr>
        <w:t>e</w:t>
      </w:r>
      <w:r w:rsidRPr="00184A42">
        <w:rPr>
          <w:rFonts w:ascii="Times New Roman" w:hAnsi="Times New Roman" w:cs="Times New Roman"/>
          <w:b/>
          <w:bCs/>
          <w:sz w:val="24"/>
          <w:szCs w:val="24"/>
        </w:rPr>
        <w:t>:</w:t>
      </w:r>
    </w:p>
    <w:p w14:paraId="4839296B" w14:textId="77777777" w:rsidR="00A03937" w:rsidRPr="00A03937" w:rsidRDefault="00A03937" w:rsidP="00A03937">
      <w:pPr>
        <w:spacing w:after="0" w:line="240" w:lineRule="auto"/>
        <w:jc w:val="both"/>
        <w:rPr>
          <w:rFonts w:ascii="Times New Roman" w:hAnsi="Times New Roman" w:cs="Times New Roman"/>
          <w:sz w:val="24"/>
          <w:szCs w:val="24"/>
        </w:rPr>
      </w:pPr>
      <w:r w:rsidRPr="00A03937">
        <w:rPr>
          <w:rFonts w:ascii="Times New Roman" w:hAnsi="Times New Roman" w:cs="Times New Roman"/>
          <w:sz w:val="24"/>
          <w:szCs w:val="24"/>
        </w:rPr>
        <w:t>Wykonawca zwraca się z wnioskiem o zmianę treści OPZ poprzez odstąpienie od wymogu posiadania przez oferowany produkt następujących certyfikatów:</w:t>
      </w:r>
    </w:p>
    <w:p w14:paraId="3B221C44" w14:textId="62562FE0" w:rsidR="00A03937" w:rsidRPr="00A03937" w:rsidRDefault="00A03937" w:rsidP="00A03937">
      <w:pPr>
        <w:spacing w:after="0" w:line="240" w:lineRule="auto"/>
        <w:jc w:val="both"/>
        <w:rPr>
          <w:rFonts w:ascii="Times New Roman" w:hAnsi="Times New Roman" w:cs="Times New Roman"/>
          <w:sz w:val="24"/>
          <w:szCs w:val="24"/>
        </w:rPr>
      </w:pPr>
      <w:r w:rsidRPr="00A03937">
        <w:rPr>
          <w:rFonts w:ascii="Times New Roman" w:hAnsi="Times New Roman" w:cs="Times New Roman"/>
          <w:sz w:val="24"/>
          <w:szCs w:val="24"/>
        </w:rPr>
        <w:t>•</w:t>
      </w:r>
      <w:r>
        <w:rPr>
          <w:rFonts w:ascii="Times New Roman" w:hAnsi="Times New Roman" w:cs="Times New Roman"/>
          <w:sz w:val="24"/>
          <w:szCs w:val="24"/>
        </w:rPr>
        <w:t xml:space="preserve"> </w:t>
      </w:r>
      <w:r w:rsidRPr="00A03937">
        <w:rPr>
          <w:rFonts w:ascii="Times New Roman" w:hAnsi="Times New Roman" w:cs="Times New Roman"/>
          <w:sz w:val="24"/>
          <w:szCs w:val="24"/>
        </w:rPr>
        <w:t>certyfikat środowiskowy EPD,</w:t>
      </w:r>
    </w:p>
    <w:p w14:paraId="5F4D9A35" w14:textId="46E40DA2" w:rsidR="00A03937" w:rsidRPr="00A03937" w:rsidRDefault="00A03937" w:rsidP="00A03937">
      <w:pPr>
        <w:spacing w:after="0" w:line="240" w:lineRule="auto"/>
        <w:jc w:val="both"/>
        <w:rPr>
          <w:rFonts w:ascii="Times New Roman" w:hAnsi="Times New Roman" w:cs="Times New Roman"/>
          <w:sz w:val="24"/>
          <w:szCs w:val="24"/>
        </w:rPr>
      </w:pPr>
      <w:r w:rsidRPr="00A03937">
        <w:rPr>
          <w:rFonts w:ascii="Times New Roman" w:hAnsi="Times New Roman" w:cs="Times New Roman"/>
          <w:sz w:val="24"/>
          <w:szCs w:val="24"/>
        </w:rPr>
        <w:t>•</w:t>
      </w:r>
      <w:r>
        <w:rPr>
          <w:rFonts w:ascii="Times New Roman" w:hAnsi="Times New Roman" w:cs="Times New Roman"/>
          <w:sz w:val="24"/>
          <w:szCs w:val="24"/>
        </w:rPr>
        <w:t xml:space="preserve"> </w:t>
      </w:r>
      <w:r w:rsidRPr="00A03937">
        <w:rPr>
          <w:rFonts w:ascii="Times New Roman" w:hAnsi="Times New Roman" w:cs="Times New Roman"/>
          <w:sz w:val="24"/>
          <w:szCs w:val="24"/>
        </w:rPr>
        <w:t>certyfikat środowiskowy Blue Angel,</w:t>
      </w:r>
    </w:p>
    <w:p w14:paraId="107F03EE" w14:textId="35EE173F" w:rsidR="00A03937" w:rsidRPr="00A03937" w:rsidRDefault="00A03937" w:rsidP="00A03937">
      <w:pPr>
        <w:spacing w:after="0" w:line="240" w:lineRule="auto"/>
        <w:jc w:val="both"/>
        <w:rPr>
          <w:rFonts w:ascii="Times New Roman" w:hAnsi="Times New Roman" w:cs="Times New Roman"/>
          <w:sz w:val="24"/>
          <w:szCs w:val="24"/>
        </w:rPr>
      </w:pPr>
      <w:r w:rsidRPr="00A03937">
        <w:rPr>
          <w:rFonts w:ascii="Times New Roman" w:hAnsi="Times New Roman" w:cs="Times New Roman"/>
          <w:sz w:val="24"/>
          <w:szCs w:val="24"/>
        </w:rPr>
        <w:t>•</w:t>
      </w:r>
      <w:r>
        <w:rPr>
          <w:rFonts w:ascii="Times New Roman" w:hAnsi="Times New Roman" w:cs="Times New Roman"/>
          <w:sz w:val="24"/>
          <w:szCs w:val="24"/>
        </w:rPr>
        <w:t xml:space="preserve"> </w:t>
      </w:r>
      <w:r w:rsidRPr="00A03937">
        <w:rPr>
          <w:rFonts w:ascii="Times New Roman" w:hAnsi="Times New Roman" w:cs="Times New Roman"/>
          <w:sz w:val="24"/>
          <w:szCs w:val="24"/>
        </w:rPr>
        <w:t>certyfikat GREEN GUARD.</w:t>
      </w:r>
    </w:p>
    <w:p w14:paraId="73C68A97" w14:textId="77777777" w:rsidR="00A03937" w:rsidRPr="00A03937" w:rsidRDefault="00A03937" w:rsidP="00A03937">
      <w:pPr>
        <w:spacing w:after="0" w:line="240" w:lineRule="auto"/>
        <w:jc w:val="both"/>
        <w:rPr>
          <w:rFonts w:ascii="Times New Roman" w:hAnsi="Times New Roman" w:cs="Times New Roman"/>
          <w:sz w:val="24"/>
          <w:szCs w:val="24"/>
        </w:rPr>
      </w:pPr>
      <w:r w:rsidRPr="00A03937">
        <w:rPr>
          <w:rFonts w:ascii="Times New Roman" w:hAnsi="Times New Roman" w:cs="Times New Roman"/>
          <w:sz w:val="24"/>
          <w:szCs w:val="24"/>
        </w:rPr>
        <w:t>Wskazujemy, że łączne wymaganie wszystkich powyższych certyfikatów – bez dopuszczenia rozwiązań równoważnych – prowadzi do nieuzasadnionego zawężenia konkurencji.</w:t>
      </w:r>
    </w:p>
    <w:p w14:paraId="22BFA77C" w14:textId="77777777" w:rsidR="00A03937" w:rsidRPr="00A03937" w:rsidRDefault="00A03937" w:rsidP="00A03937">
      <w:pPr>
        <w:spacing w:after="0" w:line="240" w:lineRule="auto"/>
        <w:jc w:val="both"/>
        <w:rPr>
          <w:rFonts w:ascii="Times New Roman" w:hAnsi="Times New Roman" w:cs="Times New Roman"/>
          <w:sz w:val="24"/>
          <w:szCs w:val="24"/>
        </w:rPr>
      </w:pPr>
      <w:r w:rsidRPr="00A03937">
        <w:rPr>
          <w:rFonts w:ascii="Times New Roman" w:hAnsi="Times New Roman" w:cs="Times New Roman"/>
          <w:sz w:val="24"/>
          <w:szCs w:val="24"/>
        </w:rPr>
        <w:t>Na rynku krajowym i europejskim jedynie pojedynczy producenci (w praktyce 1 podmiot . grupa FLOKK – Profim) dysponują jednocześnie wszystkimi wskazanymi oznakowaniami dla konkretnego modelu krzesła. W konsekwencji tak sformułowany warunek prowadzi do uprzywilejowania konkretnego rozwiązania produktowego i ogranicza realną konkurencję do jednego modelu dostępnego na rynku.</w:t>
      </w:r>
    </w:p>
    <w:p w14:paraId="2D8917CA" w14:textId="77777777" w:rsidR="00A03937" w:rsidRPr="00A03937" w:rsidRDefault="00A03937" w:rsidP="00A03937">
      <w:pPr>
        <w:spacing w:after="0" w:line="240" w:lineRule="auto"/>
        <w:jc w:val="both"/>
        <w:rPr>
          <w:rFonts w:ascii="Times New Roman" w:hAnsi="Times New Roman" w:cs="Times New Roman"/>
          <w:sz w:val="24"/>
          <w:szCs w:val="24"/>
        </w:rPr>
      </w:pPr>
      <w:r w:rsidRPr="00A03937">
        <w:rPr>
          <w:rFonts w:ascii="Times New Roman" w:hAnsi="Times New Roman" w:cs="Times New Roman"/>
          <w:sz w:val="24"/>
          <w:szCs w:val="24"/>
        </w:rPr>
        <w:t>Podkreślenia wymaga, że:</w:t>
      </w:r>
    </w:p>
    <w:p w14:paraId="7E3FE22A" w14:textId="08D26620" w:rsidR="00A03937" w:rsidRPr="00A03937" w:rsidRDefault="00A03937" w:rsidP="00A03937">
      <w:pPr>
        <w:spacing w:after="0" w:line="240" w:lineRule="auto"/>
        <w:jc w:val="both"/>
        <w:rPr>
          <w:rFonts w:ascii="Times New Roman" w:hAnsi="Times New Roman" w:cs="Times New Roman"/>
          <w:sz w:val="24"/>
          <w:szCs w:val="24"/>
        </w:rPr>
      </w:pPr>
      <w:r w:rsidRPr="00A03937">
        <w:rPr>
          <w:rFonts w:ascii="Times New Roman" w:hAnsi="Times New Roman" w:cs="Times New Roman"/>
          <w:sz w:val="24"/>
          <w:szCs w:val="24"/>
        </w:rPr>
        <w:t>1.</w:t>
      </w:r>
      <w:r>
        <w:rPr>
          <w:rFonts w:ascii="Times New Roman" w:hAnsi="Times New Roman" w:cs="Times New Roman"/>
          <w:sz w:val="24"/>
          <w:szCs w:val="24"/>
        </w:rPr>
        <w:t xml:space="preserve"> </w:t>
      </w:r>
      <w:r w:rsidRPr="00A03937">
        <w:rPr>
          <w:rFonts w:ascii="Times New Roman" w:hAnsi="Times New Roman" w:cs="Times New Roman"/>
          <w:sz w:val="24"/>
          <w:szCs w:val="24"/>
        </w:rPr>
        <w:t>OPZ nie przewiduje możliwości wykazania równoważności oznakowań,</w:t>
      </w:r>
    </w:p>
    <w:p w14:paraId="32F817A3" w14:textId="66FC6226" w:rsidR="00A03937" w:rsidRPr="00A03937" w:rsidRDefault="00A03937" w:rsidP="00A03937">
      <w:pPr>
        <w:spacing w:after="0" w:line="240" w:lineRule="auto"/>
        <w:jc w:val="both"/>
        <w:rPr>
          <w:rFonts w:ascii="Times New Roman" w:hAnsi="Times New Roman" w:cs="Times New Roman"/>
          <w:sz w:val="24"/>
          <w:szCs w:val="24"/>
        </w:rPr>
      </w:pPr>
      <w:r w:rsidRPr="00A03937">
        <w:rPr>
          <w:rFonts w:ascii="Times New Roman" w:hAnsi="Times New Roman" w:cs="Times New Roman"/>
          <w:sz w:val="24"/>
          <w:szCs w:val="24"/>
        </w:rPr>
        <w:t>2.</w:t>
      </w:r>
      <w:r>
        <w:rPr>
          <w:rFonts w:ascii="Times New Roman" w:hAnsi="Times New Roman" w:cs="Times New Roman"/>
          <w:sz w:val="24"/>
          <w:szCs w:val="24"/>
        </w:rPr>
        <w:t xml:space="preserve"> </w:t>
      </w:r>
      <w:r w:rsidRPr="00A03937">
        <w:rPr>
          <w:rFonts w:ascii="Times New Roman" w:hAnsi="Times New Roman" w:cs="Times New Roman"/>
          <w:sz w:val="24"/>
          <w:szCs w:val="24"/>
        </w:rPr>
        <w:t>w odniesieniu do innych krzeseł i foteli obrotowych objętych tym samym postępowaniem Zamawiający nie wymaga analogicznego zestawu certyfikatów,</w:t>
      </w:r>
    </w:p>
    <w:p w14:paraId="557E950D" w14:textId="02402303" w:rsidR="00A03937" w:rsidRPr="00A03937" w:rsidRDefault="00A03937" w:rsidP="00A03937">
      <w:pPr>
        <w:spacing w:after="0" w:line="240" w:lineRule="auto"/>
        <w:jc w:val="both"/>
        <w:rPr>
          <w:rFonts w:ascii="Times New Roman" w:hAnsi="Times New Roman" w:cs="Times New Roman"/>
          <w:sz w:val="24"/>
          <w:szCs w:val="24"/>
        </w:rPr>
      </w:pPr>
      <w:r w:rsidRPr="00A03937">
        <w:rPr>
          <w:rFonts w:ascii="Times New Roman" w:hAnsi="Times New Roman" w:cs="Times New Roman"/>
          <w:sz w:val="24"/>
          <w:szCs w:val="24"/>
        </w:rPr>
        <w:t>3.</w:t>
      </w:r>
      <w:r>
        <w:rPr>
          <w:rFonts w:ascii="Times New Roman" w:hAnsi="Times New Roman" w:cs="Times New Roman"/>
          <w:sz w:val="24"/>
          <w:szCs w:val="24"/>
        </w:rPr>
        <w:t xml:space="preserve"> </w:t>
      </w:r>
      <w:r w:rsidRPr="00A03937">
        <w:rPr>
          <w:rFonts w:ascii="Times New Roman" w:hAnsi="Times New Roman" w:cs="Times New Roman"/>
          <w:sz w:val="24"/>
          <w:szCs w:val="24"/>
        </w:rPr>
        <w:t>brak jest uzasadnienia dla zastosowania odmiennych, znacznie bardziej restrykcyjnych wymagań wobec tej jednej pozycji asortymentowej.</w:t>
      </w:r>
    </w:p>
    <w:p w14:paraId="742901A4" w14:textId="77777777" w:rsidR="00A03937" w:rsidRPr="00A03937" w:rsidRDefault="00A03937" w:rsidP="00A03937">
      <w:pPr>
        <w:spacing w:after="0" w:line="240" w:lineRule="auto"/>
        <w:jc w:val="both"/>
        <w:rPr>
          <w:rFonts w:ascii="Times New Roman" w:hAnsi="Times New Roman" w:cs="Times New Roman"/>
          <w:sz w:val="24"/>
          <w:szCs w:val="24"/>
        </w:rPr>
      </w:pPr>
      <w:r w:rsidRPr="00A03937">
        <w:rPr>
          <w:rFonts w:ascii="Times New Roman" w:hAnsi="Times New Roman" w:cs="Times New Roman"/>
          <w:sz w:val="24"/>
          <w:szCs w:val="24"/>
        </w:rPr>
        <w:t>W ocenie Wykonawcy powyższe może prowadzić do naruszenia:</w:t>
      </w:r>
    </w:p>
    <w:p w14:paraId="41813DC9" w14:textId="1C21E7FA" w:rsidR="00A03937" w:rsidRPr="00A03937" w:rsidRDefault="00A03937" w:rsidP="00A03937">
      <w:pPr>
        <w:spacing w:after="0" w:line="240" w:lineRule="auto"/>
        <w:jc w:val="both"/>
        <w:rPr>
          <w:rFonts w:ascii="Times New Roman" w:hAnsi="Times New Roman" w:cs="Times New Roman"/>
          <w:sz w:val="24"/>
          <w:szCs w:val="24"/>
        </w:rPr>
      </w:pPr>
      <w:r w:rsidRPr="00A03937">
        <w:rPr>
          <w:rFonts w:ascii="Times New Roman" w:hAnsi="Times New Roman" w:cs="Times New Roman"/>
          <w:sz w:val="24"/>
          <w:szCs w:val="24"/>
        </w:rPr>
        <w:t>•</w:t>
      </w:r>
      <w:r>
        <w:rPr>
          <w:rFonts w:ascii="Times New Roman" w:hAnsi="Times New Roman" w:cs="Times New Roman"/>
          <w:sz w:val="24"/>
          <w:szCs w:val="24"/>
        </w:rPr>
        <w:t xml:space="preserve"> </w:t>
      </w:r>
      <w:r w:rsidRPr="00A03937">
        <w:rPr>
          <w:rFonts w:ascii="Times New Roman" w:hAnsi="Times New Roman" w:cs="Times New Roman"/>
          <w:sz w:val="24"/>
          <w:szCs w:val="24"/>
        </w:rPr>
        <w:t>art. 16 ustawy Pzp (zasada uczciwej konkurencji i równego traktowania wykonawców),</w:t>
      </w:r>
    </w:p>
    <w:p w14:paraId="34417BEF" w14:textId="660D1266" w:rsidR="00A03937" w:rsidRPr="00A03937" w:rsidRDefault="00A03937" w:rsidP="00A03937">
      <w:pPr>
        <w:spacing w:after="0" w:line="240" w:lineRule="auto"/>
        <w:jc w:val="both"/>
        <w:rPr>
          <w:rFonts w:ascii="Times New Roman" w:hAnsi="Times New Roman" w:cs="Times New Roman"/>
          <w:sz w:val="24"/>
          <w:szCs w:val="24"/>
        </w:rPr>
      </w:pPr>
      <w:r w:rsidRPr="00A03937">
        <w:rPr>
          <w:rFonts w:ascii="Times New Roman" w:hAnsi="Times New Roman" w:cs="Times New Roman"/>
          <w:sz w:val="24"/>
          <w:szCs w:val="24"/>
        </w:rPr>
        <w:t>•</w:t>
      </w:r>
      <w:r>
        <w:rPr>
          <w:rFonts w:ascii="Times New Roman" w:hAnsi="Times New Roman" w:cs="Times New Roman"/>
          <w:sz w:val="24"/>
          <w:szCs w:val="24"/>
        </w:rPr>
        <w:t xml:space="preserve"> </w:t>
      </w:r>
      <w:r w:rsidRPr="00A03937">
        <w:rPr>
          <w:rFonts w:ascii="Times New Roman" w:hAnsi="Times New Roman" w:cs="Times New Roman"/>
          <w:sz w:val="24"/>
          <w:szCs w:val="24"/>
        </w:rPr>
        <w:t>art. 99 ust. 4–5 ustawy Pzp (zakaz opisywania przedmiotu zamówienia w sposób utrudniający uczciwą konkurencję oraz obowiązek dopuszczenia rozwiązań równoważnych).</w:t>
      </w:r>
    </w:p>
    <w:p w14:paraId="4F3C4EA6" w14:textId="77777777" w:rsidR="00A03937" w:rsidRPr="00A03937" w:rsidRDefault="00A03937" w:rsidP="00A03937">
      <w:pPr>
        <w:spacing w:after="0" w:line="240" w:lineRule="auto"/>
        <w:jc w:val="both"/>
        <w:rPr>
          <w:rFonts w:ascii="Times New Roman" w:hAnsi="Times New Roman" w:cs="Times New Roman"/>
          <w:sz w:val="24"/>
          <w:szCs w:val="24"/>
        </w:rPr>
      </w:pPr>
      <w:r w:rsidRPr="00A03937">
        <w:rPr>
          <w:rFonts w:ascii="Times New Roman" w:hAnsi="Times New Roman" w:cs="Times New Roman"/>
          <w:sz w:val="24"/>
          <w:szCs w:val="24"/>
        </w:rPr>
        <w:t>W związku z powyższym wnosimy o:</w:t>
      </w:r>
    </w:p>
    <w:p w14:paraId="7FD0A76B" w14:textId="5A676C2B" w:rsidR="00A03937" w:rsidRPr="00A03937" w:rsidRDefault="00A03937" w:rsidP="00A03937">
      <w:pPr>
        <w:spacing w:after="0" w:line="240" w:lineRule="auto"/>
        <w:jc w:val="both"/>
        <w:rPr>
          <w:rFonts w:ascii="Times New Roman" w:hAnsi="Times New Roman" w:cs="Times New Roman"/>
          <w:sz w:val="24"/>
          <w:szCs w:val="24"/>
        </w:rPr>
      </w:pPr>
      <w:r w:rsidRPr="00A03937">
        <w:rPr>
          <w:rFonts w:ascii="Times New Roman" w:hAnsi="Times New Roman" w:cs="Times New Roman"/>
          <w:sz w:val="24"/>
          <w:szCs w:val="24"/>
        </w:rPr>
        <w:t>1.</w:t>
      </w:r>
      <w:r>
        <w:rPr>
          <w:rFonts w:ascii="Times New Roman" w:hAnsi="Times New Roman" w:cs="Times New Roman"/>
          <w:sz w:val="24"/>
          <w:szCs w:val="24"/>
        </w:rPr>
        <w:t xml:space="preserve"> </w:t>
      </w:r>
      <w:r w:rsidRPr="00A03937">
        <w:rPr>
          <w:rFonts w:ascii="Times New Roman" w:hAnsi="Times New Roman" w:cs="Times New Roman"/>
          <w:sz w:val="24"/>
          <w:szCs w:val="24"/>
        </w:rPr>
        <w:t>usunięcie wymogu posiadania wszystkich wskazanych certyfikatów łącznie, lub alternatywnie</w:t>
      </w:r>
    </w:p>
    <w:p w14:paraId="44913D52" w14:textId="3780538F" w:rsidR="00A03937" w:rsidRPr="00A03937" w:rsidRDefault="00A03937" w:rsidP="00A03937">
      <w:pPr>
        <w:spacing w:after="0" w:line="240" w:lineRule="auto"/>
        <w:jc w:val="both"/>
        <w:rPr>
          <w:rFonts w:ascii="Times New Roman" w:hAnsi="Times New Roman" w:cs="Times New Roman"/>
          <w:sz w:val="24"/>
          <w:szCs w:val="24"/>
        </w:rPr>
      </w:pPr>
      <w:r w:rsidRPr="00A03937">
        <w:rPr>
          <w:rFonts w:ascii="Times New Roman" w:hAnsi="Times New Roman" w:cs="Times New Roman"/>
          <w:sz w:val="24"/>
          <w:szCs w:val="24"/>
        </w:rPr>
        <w:t>2.</w:t>
      </w:r>
      <w:r>
        <w:rPr>
          <w:rFonts w:ascii="Times New Roman" w:hAnsi="Times New Roman" w:cs="Times New Roman"/>
          <w:sz w:val="24"/>
          <w:szCs w:val="24"/>
        </w:rPr>
        <w:t xml:space="preserve"> </w:t>
      </w:r>
      <w:r w:rsidRPr="00A03937">
        <w:rPr>
          <w:rFonts w:ascii="Times New Roman" w:hAnsi="Times New Roman" w:cs="Times New Roman"/>
          <w:sz w:val="24"/>
          <w:szCs w:val="24"/>
        </w:rPr>
        <w:t>dopuszczenie możliwości wykazania spełnienia wymagań środowiskowych przez deklarację producenta oraz dokumenty wystawione przez niezależnych dostawców jako załącznik do deklaracji.</w:t>
      </w:r>
    </w:p>
    <w:p w14:paraId="5F54BBDB" w14:textId="12EA4404" w:rsidR="00A03937" w:rsidRPr="00A03937" w:rsidRDefault="00A03937" w:rsidP="00A03937">
      <w:pPr>
        <w:spacing w:after="0" w:line="240" w:lineRule="auto"/>
        <w:jc w:val="both"/>
        <w:rPr>
          <w:rFonts w:ascii="Times New Roman" w:hAnsi="Times New Roman" w:cs="Times New Roman"/>
          <w:sz w:val="24"/>
          <w:szCs w:val="24"/>
        </w:rPr>
      </w:pPr>
      <w:r w:rsidRPr="00A03937">
        <w:rPr>
          <w:rFonts w:ascii="Times New Roman" w:hAnsi="Times New Roman" w:cs="Times New Roman"/>
          <w:sz w:val="24"/>
          <w:szCs w:val="24"/>
        </w:rPr>
        <w:t>Proponowana zmiana pozwoli zachować wymagany standard jakościowy i środowiskowy przy jednoczesnym zapewnieniu realnej konkurencji na rynku.</w:t>
      </w:r>
    </w:p>
    <w:p w14:paraId="49B2A347" w14:textId="77777777" w:rsidR="00795206" w:rsidRDefault="00795206" w:rsidP="00A03937">
      <w:pPr>
        <w:suppressAutoHyphens/>
        <w:autoSpaceDN w:val="0"/>
        <w:spacing w:after="0" w:line="240" w:lineRule="auto"/>
        <w:jc w:val="both"/>
        <w:rPr>
          <w:rFonts w:ascii="Times New Roman" w:hAnsi="Times New Roman" w:cs="Times New Roman"/>
          <w:b/>
          <w:bCs/>
          <w:i/>
          <w:iCs/>
          <w:sz w:val="24"/>
          <w:szCs w:val="24"/>
        </w:rPr>
      </w:pPr>
    </w:p>
    <w:p w14:paraId="492BA455" w14:textId="7D47E1E9" w:rsidR="00A03937" w:rsidRDefault="00A03937" w:rsidP="00A03937">
      <w:pPr>
        <w:suppressAutoHyphens/>
        <w:autoSpaceDN w:val="0"/>
        <w:spacing w:after="0" w:line="240" w:lineRule="auto"/>
        <w:jc w:val="both"/>
        <w:rPr>
          <w:rFonts w:ascii="Times New Roman" w:hAnsi="Times New Roman" w:cs="Times New Roman"/>
          <w:i/>
          <w:iCs/>
          <w:sz w:val="24"/>
          <w:szCs w:val="24"/>
        </w:rPr>
      </w:pPr>
      <w:r w:rsidRPr="00715715">
        <w:rPr>
          <w:rFonts w:ascii="Times New Roman" w:hAnsi="Times New Roman" w:cs="Times New Roman"/>
          <w:b/>
          <w:bCs/>
          <w:i/>
          <w:iCs/>
          <w:sz w:val="24"/>
          <w:szCs w:val="24"/>
        </w:rPr>
        <w:lastRenderedPageBreak/>
        <w:t>Odpowied</w:t>
      </w:r>
      <w:r>
        <w:rPr>
          <w:rFonts w:ascii="Times New Roman" w:hAnsi="Times New Roman" w:cs="Times New Roman"/>
          <w:b/>
          <w:bCs/>
          <w:i/>
          <w:iCs/>
          <w:sz w:val="24"/>
          <w:szCs w:val="24"/>
        </w:rPr>
        <w:t>ź</w:t>
      </w:r>
      <w:r w:rsidRPr="00715715">
        <w:rPr>
          <w:rFonts w:ascii="Times New Roman" w:hAnsi="Times New Roman" w:cs="Times New Roman"/>
          <w:b/>
          <w:bCs/>
          <w:i/>
          <w:iCs/>
          <w:sz w:val="24"/>
          <w:szCs w:val="24"/>
        </w:rPr>
        <w:t>:</w:t>
      </w:r>
      <w:r w:rsidRPr="00715715">
        <w:rPr>
          <w:rFonts w:ascii="Times New Roman" w:hAnsi="Times New Roman" w:cs="Times New Roman"/>
          <w:i/>
          <w:iCs/>
          <w:sz w:val="24"/>
          <w:szCs w:val="24"/>
        </w:rPr>
        <w:t xml:space="preserve"> </w:t>
      </w:r>
    </w:p>
    <w:p w14:paraId="401C9931" w14:textId="1558FACA" w:rsidR="00A03937" w:rsidRDefault="00A03937" w:rsidP="00A03937">
      <w:pPr>
        <w:suppressAutoHyphens/>
        <w:autoSpaceDN w:val="0"/>
        <w:spacing w:after="0" w:line="240" w:lineRule="auto"/>
        <w:jc w:val="both"/>
        <w:rPr>
          <w:rFonts w:ascii="Times New Roman" w:hAnsi="Times New Roman" w:cs="Times New Roman"/>
          <w:i/>
          <w:iCs/>
          <w:sz w:val="24"/>
          <w:szCs w:val="24"/>
        </w:rPr>
      </w:pPr>
      <w:r w:rsidRPr="00A03937">
        <w:rPr>
          <w:rFonts w:ascii="Times New Roman" w:hAnsi="Times New Roman" w:cs="Times New Roman"/>
          <w:i/>
          <w:iCs/>
          <w:sz w:val="24"/>
          <w:szCs w:val="24"/>
        </w:rPr>
        <w:t>Zamawiający informuje, że wymienione certyfikaty dotyczą krzeseł obrotowych dla pracowników a Zamawiającemu zależy szczególnie na bezpieczeństwie zdrowotnym ich użytkowników, krzesła powinny posiadać certyfikat GREEN</w:t>
      </w:r>
      <w:r>
        <w:rPr>
          <w:rFonts w:ascii="Times New Roman" w:hAnsi="Times New Roman" w:cs="Times New Roman"/>
          <w:i/>
          <w:iCs/>
          <w:sz w:val="24"/>
          <w:szCs w:val="24"/>
        </w:rPr>
        <w:t xml:space="preserve"> </w:t>
      </w:r>
      <w:r w:rsidRPr="00A03937">
        <w:rPr>
          <w:rFonts w:ascii="Times New Roman" w:hAnsi="Times New Roman" w:cs="Times New Roman"/>
          <w:i/>
          <w:iCs/>
          <w:sz w:val="24"/>
          <w:szCs w:val="24"/>
        </w:rPr>
        <w:t>GUARD, który potwierdza niską emisyjność substancji chemicznych. Gwarantuje on bezpieczeństwo użytkowników oraz zdrowsze środowisko wewnętrzne dzięki ograniczeniu lotnych związków organicznych (LZO). Wymagamy jest również certyfikatu EPD, potwierdzający ekologiczny profil produkcji. Jednocześnie Zamawiający rezygnuje z wymogu posiadania certyfikatu Blue Angel.</w:t>
      </w:r>
      <w:r w:rsidR="00795206">
        <w:rPr>
          <w:rFonts w:ascii="Times New Roman" w:hAnsi="Times New Roman" w:cs="Times New Roman"/>
          <w:i/>
          <w:iCs/>
          <w:sz w:val="24"/>
          <w:szCs w:val="24"/>
        </w:rPr>
        <w:t xml:space="preserve"> Ponadto Zamawiający wyjaśnia, że zgodnie z </w:t>
      </w:r>
      <w:r w:rsidR="00080F04">
        <w:rPr>
          <w:rFonts w:ascii="Times New Roman" w:hAnsi="Times New Roman" w:cs="Times New Roman"/>
          <w:i/>
          <w:iCs/>
          <w:sz w:val="24"/>
          <w:szCs w:val="24"/>
        </w:rPr>
        <w:t>W</w:t>
      </w:r>
      <w:r w:rsidR="00795206">
        <w:rPr>
          <w:rFonts w:ascii="Times New Roman" w:hAnsi="Times New Roman" w:cs="Times New Roman"/>
          <w:i/>
          <w:iCs/>
          <w:sz w:val="24"/>
          <w:szCs w:val="24"/>
        </w:rPr>
        <w:t xml:space="preserve">ymaganiami ogólnymi w </w:t>
      </w:r>
      <w:r w:rsidR="00080F04" w:rsidRPr="00080F04">
        <w:rPr>
          <w:rFonts w:ascii="Times New Roman" w:hAnsi="Times New Roman" w:cs="Times New Roman"/>
          <w:i/>
          <w:iCs/>
          <w:sz w:val="24"/>
          <w:szCs w:val="24"/>
        </w:rPr>
        <w:t>Opis</w:t>
      </w:r>
      <w:r w:rsidR="00080F04">
        <w:rPr>
          <w:rFonts w:ascii="Times New Roman" w:hAnsi="Times New Roman" w:cs="Times New Roman"/>
          <w:i/>
          <w:iCs/>
          <w:sz w:val="24"/>
          <w:szCs w:val="24"/>
        </w:rPr>
        <w:t>ie</w:t>
      </w:r>
      <w:r w:rsidR="00080F04" w:rsidRPr="00080F04">
        <w:rPr>
          <w:rFonts w:ascii="Times New Roman" w:hAnsi="Times New Roman" w:cs="Times New Roman"/>
          <w:i/>
          <w:iCs/>
          <w:sz w:val="24"/>
          <w:szCs w:val="24"/>
        </w:rPr>
        <w:t xml:space="preserve"> przedmiotu zamówienia - Załącznik nr 1a dla Cześć 1</w:t>
      </w:r>
      <w:r w:rsidR="00080F04">
        <w:rPr>
          <w:rFonts w:ascii="Times New Roman" w:hAnsi="Times New Roman" w:cs="Times New Roman"/>
          <w:i/>
          <w:iCs/>
          <w:sz w:val="24"/>
          <w:szCs w:val="24"/>
        </w:rPr>
        <w:t xml:space="preserve"> oraz pzp dopuszczona jest równoważność w tym certyfikatów w postępowaniu.</w:t>
      </w:r>
    </w:p>
    <w:p w14:paraId="01BF23D4" w14:textId="0B8690EA" w:rsidR="00A03937" w:rsidRPr="00A03937" w:rsidRDefault="00A03937" w:rsidP="00A03937">
      <w:pPr>
        <w:suppressAutoHyphens/>
        <w:autoSpaceDN w:val="0"/>
        <w:spacing w:after="0" w:line="240" w:lineRule="auto"/>
        <w:jc w:val="both"/>
        <w:rPr>
          <w:rFonts w:ascii="Times New Roman" w:eastAsia="SimSun" w:hAnsi="Times New Roman" w:cs="Times New Roman"/>
          <w:i/>
          <w:iCs/>
          <w:kern w:val="3"/>
          <w:sz w:val="24"/>
          <w:szCs w:val="24"/>
          <w:lang w:eastAsia="zh-CN" w:bidi="hi-IN"/>
          <w14:ligatures w14:val="none"/>
        </w:rPr>
      </w:pPr>
      <w:r w:rsidRPr="006D382B">
        <w:rPr>
          <w:rFonts w:ascii="Times New Roman" w:eastAsia="SimSun" w:hAnsi="Times New Roman" w:cs="Times New Roman"/>
          <w:i/>
          <w:iCs/>
          <w:kern w:val="3"/>
          <w:sz w:val="24"/>
          <w:szCs w:val="24"/>
          <w:lang w:eastAsia="zh-CN" w:bidi="hi-IN"/>
          <w14:ligatures w14:val="none"/>
        </w:rPr>
        <w:t xml:space="preserve">Zamawiający zmienia zapisy SWZ w tym zakresie – tj. opis </w:t>
      </w:r>
      <w:r w:rsidR="00E03582">
        <w:rPr>
          <w:rFonts w:ascii="Times New Roman" w:eastAsia="SimSun" w:hAnsi="Times New Roman" w:cs="Times New Roman"/>
          <w:i/>
          <w:iCs/>
          <w:kern w:val="3"/>
          <w:sz w:val="24"/>
          <w:szCs w:val="24"/>
          <w:lang w:eastAsia="zh-CN" w:bidi="hi-IN"/>
          <w14:ligatures w14:val="none"/>
        </w:rPr>
        <w:t>krzeseł</w:t>
      </w:r>
      <w:r w:rsidRPr="006D382B">
        <w:rPr>
          <w:rFonts w:ascii="Times New Roman" w:eastAsia="SimSun" w:hAnsi="Times New Roman" w:cs="Times New Roman"/>
          <w:i/>
          <w:iCs/>
          <w:kern w:val="3"/>
          <w:sz w:val="24"/>
          <w:szCs w:val="24"/>
          <w:lang w:eastAsia="zh-CN" w:bidi="hi-IN"/>
          <w14:ligatures w14:val="none"/>
        </w:rPr>
        <w:t xml:space="preserve"> w pliku </w:t>
      </w:r>
      <w:r w:rsidR="00E03582" w:rsidRPr="00E03582">
        <w:rPr>
          <w:rFonts w:ascii="Times New Roman" w:eastAsia="SimSun" w:hAnsi="Times New Roman" w:cs="Times New Roman"/>
          <w:i/>
          <w:iCs/>
          <w:kern w:val="3"/>
          <w:sz w:val="24"/>
          <w:szCs w:val="24"/>
          <w:lang w:eastAsia="zh-CN" w:bidi="hi-IN"/>
          <w14:ligatures w14:val="none"/>
        </w:rPr>
        <w:t>Opis Zarząd Dróg PARTER MEBLE</w:t>
      </w:r>
      <w:r>
        <w:rPr>
          <w:rFonts w:ascii="Times New Roman" w:eastAsia="SimSun" w:hAnsi="Times New Roman" w:cs="Times New Roman"/>
          <w:i/>
          <w:iCs/>
          <w:kern w:val="3"/>
          <w:sz w:val="24"/>
          <w:szCs w:val="24"/>
          <w:lang w:eastAsia="zh-CN" w:bidi="hi-IN"/>
          <w14:ligatures w14:val="none"/>
        </w:rPr>
        <w:t>, który stanowi element</w:t>
      </w:r>
      <w:r w:rsidRPr="003471E0">
        <w:t xml:space="preserve"> </w:t>
      </w:r>
      <w:r w:rsidRPr="003471E0">
        <w:rPr>
          <w:rFonts w:ascii="Times New Roman" w:eastAsia="SimSun" w:hAnsi="Times New Roman" w:cs="Times New Roman"/>
          <w:i/>
          <w:iCs/>
          <w:kern w:val="3"/>
          <w:sz w:val="24"/>
          <w:szCs w:val="24"/>
          <w:lang w:eastAsia="zh-CN" w:bidi="hi-IN"/>
          <w14:ligatures w14:val="none"/>
        </w:rPr>
        <w:t>Opis</w:t>
      </w:r>
      <w:r>
        <w:rPr>
          <w:rFonts w:ascii="Times New Roman" w:eastAsia="SimSun" w:hAnsi="Times New Roman" w:cs="Times New Roman"/>
          <w:i/>
          <w:iCs/>
          <w:kern w:val="3"/>
          <w:sz w:val="24"/>
          <w:szCs w:val="24"/>
          <w:lang w:eastAsia="zh-CN" w:bidi="hi-IN"/>
          <w14:ligatures w14:val="none"/>
        </w:rPr>
        <w:t>u</w:t>
      </w:r>
      <w:r w:rsidRPr="003471E0">
        <w:rPr>
          <w:rFonts w:ascii="Times New Roman" w:eastAsia="SimSun" w:hAnsi="Times New Roman" w:cs="Times New Roman"/>
          <w:i/>
          <w:iCs/>
          <w:kern w:val="3"/>
          <w:sz w:val="24"/>
          <w:szCs w:val="24"/>
          <w:lang w:eastAsia="zh-CN" w:bidi="hi-IN"/>
          <w14:ligatures w14:val="none"/>
        </w:rPr>
        <w:t xml:space="preserve"> przedmiotu zamówienia - Załącznik nr 1a dla Cześć 1</w:t>
      </w:r>
      <w:r w:rsidRPr="006D382B">
        <w:rPr>
          <w:rFonts w:ascii="Times New Roman" w:eastAsia="SimSun" w:hAnsi="Times New Roman" w:cs="Times New Roman"/>
          <w:i/>
          <w:iCs/>
          <w:kern w:val="3"/>
          <w:sz w:val="24"/>
          <w:szCs w:val="24"/>
          <w:lang w:eastAsia="zh-CN" w:bidi="hi-IN"/>
          <w14:ligatures w14:val="none"/>
        </w:rPr>
        <w:t>.</w:t>
      </w:r>
    </w:p>
    <w:p w14:paraId="2FF87DBA" w14:textId="77777777" w:rsidR="00A03937" w:rsidRDefault="00A03937" w:rsidP="00C570A5">
      <w:pPr>
        <w:spacing w:after="0" w:line="240" w:lineRule="auto"/>
        <w:jc w:val="both"/>
        <w:rPr>
          <w:rFonts w:ascii="Times New Roman" w:hAnsi="Times New Roman" w:cs="Times New Roman"/>
          <w:sz w:val="24"/>
          <w:szCs w:val="24"/>
          <w:u w:val="single"/>
        </w:rPr>
      </w:pPr>
    </w:p>
    <w:p w14:paraId="6C7E7F25" w14:textId="142D6BE8" w:rsidR="00E21424" w:rsidRDefault="00E21424" w:rsidP="00C570A5">
      <w:pPr>
        <w:spacing w:after="0" w:line="240" w:lineRule="auto"/>
        <w:jc w:val="both"/>
        <w:rPr>
          <w:rFonts w:ascii="Times New Roman" w:hAnsi="Times New Roman" w:cs="Times New Roman"/>
          <w:sz w:val="24"/>
          <w:szCs w:val="24"/>
          <w:u w:val="single"/>
        </w:rPr>
      </w:pPr>
      <w:r w:rsidRPr="00E21424">
        <w:rPr>
          <w:rFonts w:ascii="Times New Roman" w:hAnsi="Times New Roman" w:cs="Times New Roman"/>
          <w:sz w:val="24"/>
          <w:szCs w:val="24"/>
          <w:u w:val="single"/>
        </w:rPr>
        <w:t>Działając na podstawie art. 286 pzp, zamawiający zmienia treść SWZ w ten sposób, że</w:t>
      </w:r>
      <w:bookmarkStart w:id="8" w:name="_Hlk102385187"/>
      <w:r w:rsidRPr="00E21424">
        <w:rPr>
          <w:rFonts w:ascii="Times New Roman" w:hAnsi="Times New Roman" w:cs="Times New Roman"/>
          <w:sz w:val="24"/>
          <w:szCs w:val="24"/>
          <w:u w:val="single"/>
        </w:rPr>
        <w:t>:</w:t>
      </w:r>
      <w:bookmarkEnd w:id="8"/>
      <w:r w:rsidRPr="00E21424">
        <w:rPr>
          <w:rFonts w:ascii="Times New Roman" w:hAnsi="Times New Roman" w:cs="Times New Roman"/>
          <w:sz w:val="24"/>
          <w:szCs w:val="24"/>
          <w:u w:val="single"/>
        </w:rPr>
        <w:t xml:space="preserve">  </w:t>
      </w:r>
    </w:p>
    <w:p w14:paraId="4CC59076" w14:textId="77777777" w:rsidR="00E57695" w:rsidRPr="00E21424" w:rsidRDefault="00E57695" w:rsidP="00C570A5">
      <w:pPr>
        <w:spacing w:after="0" w:line="240" w:lineRule="auto"/>
        <w:jc w:val="both"/>
        <w:rPr>
          <w:rFonts w:ascii="Times New Roman" w:hAnsi="Times New Roman" w:cs="Times New Roman"/>
          <w:color w:val="FF0000"/>
          <w:sz w:val="24"/>
          <w:szCs w:val="24"/>
        </w:rPr>
      </w:pPr>
    </w:p>
    <w:p w14:paraId="1929931D" w14:textId="6B4BB6E7" w:rsidR="00E21424" w:rsidRPr="00E21424" w:rsidRDefault="009303BE" w:rsidP="00C570A5">
      <w:pPr>
        <w:spacing w:after="0" w:line="240" w:lineRule="auto"/>
        <w:jc w:val="both"/>
        <w:rPr>
          <w:rFonts w:ascii="Times New Roman" w:hAnsi="Times New Roman" w:cs="Times New Roman"/>
          <w:b/>
          <w:bCs/>
          <w:sz w:val="24"/>
          <w:szCs w:val="24"/>
          <w:u w:val="single"/>
        </w:rPr>
      </w:pPr>
      <w:r>
        <w:rPr>
          <w:rFonts w:ascii="Times New Roman" w:hAnsi="Times New Roman" w:cs="Times New Roman"/>
          <w:b/>
          <w:bCs/>
          <w:sz w:val="24"/>
          <w:szCs w:val="24"/>
          <w:u w:val="single"/>
        </w:rPr>
        <w:t>1</w:t>
      </w:r>
      <w:r w:rsidR="00E21424" w:rsidRPr="00E21424">
        <w:rPr>
          <w:rFonts w:ascii="Times New Roman" w:hAnsi="Times New Roman" w:cs="Times New Roman"/>
          <w:b/>
          <w:bCs/>
          <w:sz w:val="24"/>
          <w:szCs w:val="24"/>
          <w:u w:val="single"/>
        </w:rPr>
        <w:t xml:space="preserve">) </w:t>
      </w:r>
      <w:bookmarkStart w:id="9" w:name="_Hlk102385216"/>
      <w:r w:rsidR="00E21424" w:rsidRPr="00E21424">
        <w:rPr>
          <w:rFonts w:ascii="Times New Roman" w:hAnsi="Times New Roman" w:cs="Times New Roman"/>
          <w:b/>
          <w:bCs/>
          <w:sz w:val="24"/>
          <w:szCs w:val="24"/>
          <w:u w:val="single"/>
        </w:rPr>
        <w:t xml:space="preserve">Rozdział I pkt 11.1. SWZ </w:t>
      </w:r>
      <w:bookmarkStart w:id="10" w:name="_Hlk102385755"/>
      <w:r w:rsidR="00E21424" w:rsidRPr="00E21424">
        <w:rPr>
          <w:rFonts w:ascii="Times New Roman" w:hAnsi="Times New Roman" w:cs="Times New Roman"/>
          <w:b/>
          <w:bCs/>
          <w:sz w:val="24"/>
          <w:szCs w:val="24"/>
          <w:u w:val="single"/>
        </w:rPr>
        <w:t xml:space="preserve">zmienia brzmienie z: </w:t>
      </w:r>
      <w:bookmarkEnd w:id="9"/>
      <w:bookmarkEnd w:id="10"/>
    </w:p>
    <w:p w14:paraId="329AACD2" w14:textId="1E1EFD26" w:rsidR="009303BE" w:rsidRPr="00633CA0" w:rsidRDefault="00F12A3B" w:rsidP="009303BE">
      <w:pPr>
        <w:autoSpaceDE w:val="0"/>
        <w:autoSpaceDN w:val="0"/>
        <w:adjustRightInd w:val="0"/>
        <w:spacing w:after="0" w:line="240" w:lineRule="auto"/>
        <w:jc w:val="both"/>
        <w:rPr>
          <w:rFonts w:ascii="Times New Roman" w:hAnsi="Times New Roman"/>
          <w:sz w:val="24"/>
          <w:szCs w:val="24"/>
        </w:rPr>
      </w:pPr>
      <w:r>
        <w:rPr>
          <w:rFonts w:ascii="Times New Roman" w:hAnsi="Times New Roman"/>
          <w:b/>
          <w:bCs/>
          <w:color w:val="000000"/>
          <w:sz w:val="24"/>
          <w:szCs w:val="24"/>
        </w:rPr>
        <w:t>„</w:t>
      </w:r>
      <w:r w:rsidR="00633CA0" w:rsidRPr="005C73C0">
        <w:rPr>
          <w:rFonts w:ascii="Times New Roman" w:hAnsi="Times New Roman"/>
          <w:b/>
          <w:bCs/>
          <w:sz w:val="24"/>
          <w:szCs w:val="24"/>
        </w:rPr>
        <w:t>11.1. Wykonawca jest związany ofertą od dnia upływu terminu składania ofert do dnia</w:t>
      </w:r>
      <w:r w:rsidR="00633CA0">
        <w:rPr>
          <w:rFonts w:ascii="Times New Roman" w:hAnsi="Times New Roman"/>
          <w:b/>
          <w:bCs/>
          <w:sz w:val="24"/>
          <w:szCs w:val="24"/>
        </w:rPr>
        <w:t xml:space="preserve"> </w:t>
      </w:r>
      <w:r w:rsidR="00633CA0" w:rsidRPr="00AA54B7">
        <w:rPr>
          <w:rFonts w:ascii="Times New Roman" w:hAnsi="Times New Roman"/>
          <w:b/>
          <w:bCs/>
          <w:sz w:val="24"/>
          <w:szCs w:val="24"/>
        </w:rPr>
        <w:t>02 kwietnia 2026 r.,</w:t>
      </w:r>
      <w:r w:rsidR="00633CA0" w:rsidRPr="005C73C0">
        <w:rPr>
          <w:rFonts w:ascii="Times New Roman" w:hAnsi="Times New Roman"/>
          <w:sz w:val="24"/>
          <w:szCs w:val="24"/>
        </w:rPr>
        <w:t xml:space="preserve"> przy czym pierwszym dniem terminu związania ofertą jest dzień, w którym upływa termin składania ofert</w:t>
      </w:r>
      <w:r w:rsidR="00CC0872">
        <w:rPr>
          <w:rFonts w:ascii="Times New Roman" w:hAnsi="Times New Roman"/>
          <w:color w:val="000000"/>
          <w:sz w:val="24"/>
          <w:szCs w:val="24"/>
        </w:rPr>
        <w:t>.”</w:t>
      </w:r>
    </w:p>
    <w:p w14:paraId="175625A8" w14:textId="77777777" w:rsidR="00E21424" w:rsidRPr="00E21424" w:rsidRDefault="00E21424" w:rsidP="00C570A5">
      <w:pPr>
        <w:spacing w:after="0" w:line="240" w:lineRule="auto"/>
        <w:jc w:val="both"/>
        <w:rPr>
          <w:rFonts w:ascii="Times New Roman" w:hAnsi="Times New Roman" w:cs="Times New Roman"/>
          <w:b/>
          <w:bCs/>
          <w:sz w:val="24"/>
          <w:szCs w:val="24"/>
        </w:rPr>
      </w:pPr>
      <w:r w:rsidRPr="00E21424">
        <w:rPr>
          <w:rFonts w:ascii="Times New Roman" w:hAnsi="Times New Roman" w:cs="Times New Roman"/>
          <w:b/>
          <w:bCs/>
          <w:sz w:val="24"/>
          <w:szCs w:val="24"/>
        </w:rPr>
        <w:t xml:space="preserve">na:  </w:t>
      </w:r>
    </w:p>
    <w:p w14:paraId="1C2D6FD2" w14:textId="4817C303" w:rsidR="009303BE" w:rsidRPr="00633CA0" w:rsidRDefault="00F12A3B" w:rsidP="009303BE">
      <w:pPr>
        <w:autoSpaceDE w:val="0"/>
        <w:autoSpaceDN w:val="0"/>
        <w:adjustRightInd w:val="0"/>
        <w:spacing w:after="0" w:line="240" w:lineRule="auto"/>
        <w:jc w:val="both"/>
        <w:rPr>
          <w:rFonts w:ascii="Times New Roman" w:hAnsi="Times New Roman"/>
          <w:sz w:val="24"/>
          <w:szCs w:val="24"/>
        </w:rPr>
      </w:pPr>
      <w:r>
        <w:rPr>
          <w:rFonts w:ascii="Times New Roman" w:hAnsi="Times New Roman"/>
          <w:b/>
          <w:bCs/>
          <w:color w:val="000000"/>
          <w:sz w:val="24"/>
          <w:szCs w:val="24"/>
        </w:rPr>
        <w:t>„</w:t>
      </w:r>
      <w:r w:rsidR="00633CA0" w:rsidRPr="005C73C0">
        <w:rPr>
          <w:rFonts w:ascii="Times New Roman" w:hAnsi="Times New Roman"/>
          <w:b/>
          <w:bCs/>
          <w:sz w:val="24"/>
          <w:szCs w:val="24"/>
        </w:rPr>
        <w:t>11.1. Wykonawca jest związany ofertą od dnia upływu terminu składania ofert do dnia</w:t>
      </w:r>
      <w:r w:rsidR="00633CA0">
        <w:rPr>
          <w:rFonts w:ascii="Times New Roman" w:hAnsi="Times New Roman"/>
          <w:b/>
          <w:bCs/>
          <w:sz w:val="24"/>
          <w:szCs w:val="24"/>
        </w:rPr>
        <w:t xml:space="preserve"> </w:t>
      </w:r>
      <w:r w:rsidR="00633CA0" w:rsidRPr="00AA54B7">
        <w:rPr>
          <w:rFonts w:ascii="Times New Roman" w:hAnsi="Times New Roman"/>
          <w:b/>
          <w:bCs/>
          <w:sz w:val="24"/>
          <w:szCs w:val="24"/>
        </w:rPr>
        <w:t>0</w:t>
      </w:r>
      <w:r w:rsidR="009A6BF0">
        <w:rPr>
          <w:rFonts w:ascii="Times New Roman" w:hAnsi="Times New Roman"/>
          <w:b/>
          <w:bCs/>
          <w:sz w:val="24"/>
          <w:szCs w:val="24"/>
        </w:rPr>
        <w:t>7</w:t>
      </w:r>
      <w:r w:rsidR="00633CA0" w:rsidRPr="00AA54B7">
        <w:rPr>
          <w:rFonts w:ascii="Times New Roman" w:hAnsi="Times New Roman"/>
          <w:b/>
          <w:bCs/>
          <w:sz w:val="24"/>
          <w:szCs w:val="24"/>
        </w:rPr>
        <w:t xml:space="preserve"> kwietnia 2026 r.,</w:t>
      </w:r>
      <w:r w:rsidR="00633CA0" w:rsidRPr="005C73C0">
        <w:rPr>
          <w:rFonts w:ascii="Times New Roman" w:hAnsi="Times New Roman"/>
          <w:sz w:val="24"/>
          <w:szCs w:val="24"/>
        </w:rPr>
        <w:t xml:space="preserve"> przy czym pierwszym dniem terminu związania ofertą jest dzień, w którym upływa termin składania ofert</w:t>
      </w:r>
      <w:r w:rsidR="009303BE">
        <w:rPr>
          <w:rFonts w:ascii="Times New Roman" w:hAnsi="Times New Roman"/>
          <w:color w:val="000000"/>
          <w:sz w:val="24"/>
          <w:szCs w:val="24"/>
        </w:rPr>
        <w:t>.</w:t>
      </w:r>
      <w:r>
        <w:rPr>
          <w:rFonts w:ascii="Times New Roman" w:hAnsi="Times New Roman"/>
          <w:color w:val="000000"/>
          <w:sz w:val="24"/>
          <w:szCs w:val="24"/>
        </w:rPr>
        <w:t>”</w:t>
      </w:r>
    </w:p>
    <w:p w14:paraId="342AC619" w14:textId="77777777" w:rsidR="00E57695" w:rsidRDefault="00E57695" w:rsidP="00C570A5">
      <w:pPr>
        <w:spacing w:after="0" w:line="240" w:lineRule="auto"/>
        <w:jc w:val="both"/>
        <w:rPr>
          <w:rFonts w:ascii="Times New Roman" w:hAnsi="Times New Roman" w:cs="Times New Roman"/>
          <w:b/>
          <w:bCs/>
          <w:sz w:val="24"/>
          <w:szCs w:val="24"/>
          <w:u w:val="single"/>
        </w:rPr>
      </w:pPr>
    </w:p>
    <w:p w14:paraId="54471743" w14:textId="5A6738B3" w:rsidR="00CC0872" w:rsidRPr="00CC0872" w:rsidRDefault="00CC0872" w:rsidP="00C570A5">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u w:val="single"/>
        </w:rPr>
        <w:t>2</w:t>
      </w:r>
      <w:r w:rsidRPr="00E21424">
        <w:rPr>
          <w:rFonts w:ascii="Times New Roman" w:hAnsi="Times New Roman" w:cs="Times New Roman"/>
          <w:b/>
          <w:bCs/>
          <w:sz w:val="24"/>
          <w:szCs w:val="24"/>
          <w:u w:val="single"/>
        </w:rPr>
        <w:t>) Rozdział I pkt 1</w:t>
      </w:r>
      <w:r>
        <w:rPr>
          <w:rFonts w:ascii="Times New Roman" w:hAnsi="Times New Roman" w:cs="Times New Roman"/>
          <w:b/>
          <w:bCs/>
          <w:sz w:val="24"/>
          <w:szCs w:val="24"/>
          <w:u w:val="single"/>
        </w:rPr>
        <w:t>2a</w:t>
      </w:r>
      <w:r w:rsidRPr="00E21424">
        <w:rPr>
          <w:rFonts w:ascii="Times New Roman" w:hAnsi="Times New Roman" w:cs="Times New Roman"/>
          <w:b/>
          <w:bCs/>
          <w:sz w:val="24"/>
          <w:szCs w:val="24"/>
          <w:u w:val="single"/>
        </w:rPr>
        <w:t>.</w:t>
      </w:r>
      <w:r>
        <w:rPr>
          <w:rFonts w:ascii="Times New Roman" w:hAnsi="Times New Roman" w:cs="Times New Roman"/>
          <w:b/>
          <w:bCs/>
          <w:sz w:val="24"/>
          <w:szCs w:val="24"/>
          <w:u w:val="single"/>
        </w:rPr>
        <w:t>2</w:t>
      </w:r>
      <w:r w:rsidRPr="00E21424">
        <w:rPr>
          <w:rFonts w:ascii="Times New Roman" w:hAnsi="Times New Roman" w:cs="Times New Roman"/>
          <w:b/>
          <w:bCs/>
          <w:sz w:val="24"/>
          <w:szCs w:val="24"/>
          <w:u w:val="single"/>
        </w:rPr>
        <w:t>. SWZ zmienia brzmienie z:</w:t>
      </w:r>
      <w:r w:rsidRPr="00E21424">
        <w:rPr>
          <w:rFonts w:ascii="Times New Roman" w:hAnsi="Times New Roman" w:cs="Times New Roman"/>
          <w:b/>
          <w:bCs/>
          <w:sz w:val="24"/>
          <w:szCs w:val="24"/>
        </w:rPr>
        <w:t xml:space="preserve"> </w:t>
      </w:r>
    </w:p>
    <w:p w14:paraId="00BE3C35" w14:textId="4E2DA1C1" w:rsidR="00CC0872" w:rsidRPr="00633CA0" w:rsidRDefault="00CC0872" w:rsidP="00CC0872">
      <w:pPr>
        <w:autoSpaceDE w:val="0"/>
        <w:autoSpaceDN w:val="0"/>
        <w:adjustRightInd w:val="0"/>
        <w:spacing w:after="0" w:line="240" w:lineRule="auto"/>
        <w:jc w:val="both"/>
        <w:rPr>
          <w:rFonts w:ascii="Times New Roman" w:hAnsi="Times New Roman"/>
          <w:sz w:val="24"/>
          <w:szCs w:val="24"/>
        </w:rPr>
      </w:pPr>
      <w:bookmarkStart w:id="11" w:name="_Hlk214440773"/>
      <w:r>
        <w:rPr>
          <w:rFonts w:ascii="Times New Roman" w:hAnsi="Times New Roman"/>
          <w:sz w:val="24"/>
          <w:szCs w:val="24"/>
        </w:rPr>
        <w:t>„</w:t>
      </w:r>
      <w:r w:rsidR="00633CA0">
        <w:rPr>
          <w:rFonts w:ascii="Times New Roman" w:hAnsi="Times New Roman"/>
          <w:sz w:val="24"/>
          <w:szCs w:val="24"/>
        </w:rPr>
        <w:t xml:space="preserve">12a.2.  Wadium wnosi się przed upływem terminu składania ofert tj. </w:t>
      </w:r>
      <w:r w:rsidR="00633CA0">
        <w:rPr>
          <w:rFonts w:ascii="Times New Roman" w:hAnsi="Times New Roman"/>
          <w:b/>
          <w:bCs/>
          <w:sz w:val="24"/>
          <w:szCs w:val="24"/>
        </w:rPr>
        <w:t>do dnia 04 marca 2026 r., do godz. 10:00</w:t>
      </w:r>
      <w:r w:rsidR="00633CA0">
        <w:rPr>
          <w:rFonts w:ascii="Times New Roman" w:hAnsi="Times New Roman"/>
          <w:sz w:val="24"/>
          <w:szCs w:val="24"/>
        </w:rPr>
        <w:t xml:space="preserve"> i utrzymuje nieprzerwanie do dnia upływu terminu związania ofertą, z wyjątkiem przypadków, o których mowa w art. 98 ust. 1 pkt 2 i 3 oraz ust. 2 pzp</w:t>
      </w:r>
      <w:r>
        <w:rPr>
          <w:rFonts w:ascii="Times New Roman" w:hAnsi="Times New Roman"/>
          <w:color w:val="000000"/>
          <w:sz w:val="24"/>
          <w:szCs w:val="24"/>
        </w:rPr>
        <w:t>.”</w:t>
      </w:r>
    </w:p>
    <w:bookmarkEnd w:id="11"/>
    <w:p w14:paraId="1E4782F8" w14:textId="77777777" w:rsidR="00CC0872" w:rsidRPr="00E21424" w:rsidRDefault="00CC0872" w:rsidP="00CC0872">
      <w:pPr>
        <w:spacing w:after="0" w:line="240" w:lineRule="auto"/>
        <w:jc w:val="both"/>
        <w:rPr>
          <w:rFonts w:ascii="Times New Roman" w:hAnsi="Times New Roman" w:cs="Times New Roman"/>
          <w:b/>
          <w:bCs/>
          <w:sz w:val="24"/>
          <w:szCs w:val="24"/>
        </w:rPr>
      </w:pPr>
      <w:r w:rsidRPr="00E21424">
        <w:rPr>
          <w:rFonts w:ascii="Times New Roman" w:hAnsi="Times New Roman" w:cs="Times New Roman"/>
          <w:b/>
          <w:bCs/>
          <w:sz w:val="24"/>
          <w:szCs w:val="24"/>
        </w:rPr>
        <w:t xml:space="preserve">na:  </w:t>
      </w:r>
    </w:p>
    <w:p w14:paraId="25D53E28" w14:textId="3C95E3D3" w:rsidR="00CC0872" w:rsidRPr="00633CA0" w:rsidRDefault="00CC0872" w:rsidP="00CC0872">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r w:rsidR="00633CA0">
        <w:rPr>
          <w:rFonts w:ascii="Times New Roman" w:hAnsi="Times New Roman"/>
          <w:sz w:val="24"/>
          <w:szCs w:val="24"/>
        </w:rPr>
        <w:t xml:space="preserve">12a.2.  Wadium wnosi się przed upływem terminu składania ofert tj. </w:t>
      </w:r>
      <w:r w:rsidR="00633CA0">
        <w:rPr>
          <w:rFonts w:ascii="Times New Roman" w:hAnsi="Times New Roman"/>
          <w:b/>
          <w:bCs/>
          <w:sz w:val="24"/>
          <w:szCs w:val="24"/>
        </w:rPr>
        <w:t>do dnia 0</w:t>
      </w:r>
      <w:r w:rsidR="009A6BF0">
        <w:rPr>
          <w:rFonts w:ascii="Times New Roman" w:hAnsi="Times New Roman"/>
          <w:b/>
          <w:bCs/>
          <w:sz w:val="24"/>
          <w:szCs w:val="24"/>
        </w:rPr>
        <w:t>9</w:t>
      </w:r>
      <w:r w:rsidR="00633CA0">
        <w:rPr>
          <w:rFonts w:ascii="Times New Roman" w:hAnsi="Times New Roman"/>
          <w:b/>
          <w:bCs/>
          <w:sz w:val="24"/>
          <w:szCs w:val="24"/>
        </w:rPr>
        <w:t xml:space="preserve"> marca 2026 r., do godz. 10:00</w:t>
      </w:r>
      <w:r w:rsidR="00633CA0">
        <w:rPr>
          <w:rFonts w:ascii="Times New Roman" w:hAnsi="Times New Roman"/>
          <w:sz w:val="24"/>
          <w:szCs w:val="24"/>
        </w:rPr>
        <w:t xml:space="preserve"> i utrzymuje nieprzerwanie do dnia upływu terminu związania ofertą, z wyjątkiem przypadków, o których mowa w art. 98 ust. 1 pkt 2 i 3 oraz ust. 2 pzp</w:t>
      </w:r>
      <w:r>
        <w:rPr>
          <w:rFonts w:ascii="Times New Roman" w:hAnsi="Times New Roman"/>
          <w:color w:val="000000"/>
          <w:sz w:val="24"/>
          <w:szCs w:val="24"/>
        </w:rPr>
        <w:t>.”</w:t>
      </w:r>
    </w:p>
    <w:p w14:paraId="1337E94C" w14:textId="77777777" w:rsidR="00804393" w:rsidRDefault="00804393" w:rsidP="00C570A5">
      <w:pPr>
        <w:spacing w:after="0" w:line="240" w:lineRule="auto"/>
        <w:jc w:val="both"/>
        <w:rPr>
          <w:rFonts w:ascii="Times New Roman" w:hAnsi="Times New Roman" w:cs="Times New Roman"/>
          <w:b/>
          <w:bCs/>
          <w:sz w:val="24"/>
          <w:szCs w:val="24"/>
          <w:u w:val="single"/>
        </w:rPr>
      </w:pPr>
    </w:p>
    <w:p w14:paraId="5878425D" w14:textId="67E6903A" w:rsidR="00E21424" w:rsidRPr="00E21424" w:rsidRDefault="00CC0872" w:rsidP="00C570A5">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u w:val="single"/>
        </w:rPr>
        <w:t>3</w:t>
      </w:r>
      <w:r w:rsidR="00E21424" w:rsidRPr="00E21424">
        <w:rPr>
          <w:rFonts w:ascii="Times New Roman" w:hAnsi="Times New Roman" w:cs="Times New Roman"/>
          <w:b/>
          <w:bCs/>
          <w:sz w:val="24"/>
          <w:szCs w:val="24"/>
          <w:u w:val="single"/>
        </w:rPr>
        <w:t>) Rozdział I pkt 13.4. SWZ zmienia brzmienie z:</w:t>
      </w:r>
      <w:r w:rsidR="00E21424" w:rsidRPr="00E21424">
        <w:rPr>
          <w:rFonts w:ascii="Times New Roman" w:hAnsi="Times New Roman" w:cs="Times New Roman"/>
          <w:b/>
          <w:bCs/>
          <w:sz w:val="24"/>
          <w:szCs w:val="24"/>
        </w:rPr>
        <w:t xml:space="preserve"> </w:t>
      </w:r>
    </w:p>
    <w:p w14:paraId="4F92E683" w14:textId="410B9EB0" w:rsidR="009303BE" w:rsidRPr="00633CA0" w:rsidRDefault="00F12A3B" w:rsidP="009303BE">
      <w:pPr>
        <w:autoSpaceDE w:val="0"/>
        <w:autoSpaceDN w:val="0"/>
        <w:adjustRightInd w:val="0"/>
        <w:spacing w:after="0" w:line="240" w:lineRule="auto"/>
        <w:jc w:val="both"/>
        <w:rPr>
          <w:rFonts w:ascii="Times New Roman" w:hAnsi="Times New Roman"/>
          <w:color w:val="FF0000"/>
          <w:sz w:val="24"/>
          <w:szCs w:val="24"/>
        </w:rPr>
      </w:pPr>
      <w:r>
        <w:rPr>
          <w:rFonts w:ascii="Times New Roman" w:hAnsi="Times New Roman"/>
          <w:color w:val="000000"/>
          <w:sz w:val="24"/>
          <w:szCs w:val="24"/>
        </w:rPr>
        <w:t>„</w:t>
      </w:r>
      <w:bookmarkStart w:id="12" w:name="_Hlk66091701"/>
      <w:r w:rsidR="00633CA0" w:rsidRPr="00F672D2">
        <w:rPr>
          <w:rFonts w:ascii="Times New Roman" w:hAnsi="Times New Roman"/>
          <w:sz w:val="24"/>
          <w:szCs w:val="24"/>
        </w:rPr>
        <w:t xml:space="preserve">13.4. Ofertę należy złożyć </w:t>
      </w:r>
      <w:r w:rsidR="00633CA0" w:rsidRPr="00F672D2">
        <w:rPr>
          <w:rFonts w:ascii="Times New Roman" w:hAnsi="Times New Roman"/>
          <w:b/>
          <w:bCs/>
          <w:sz w:val="24"/>
          <w:szCs w:val="24"/>
        </w:rPr>
        <w:t>w terminie do dnia</w:t>
      </w:r>
      <w:r w:rsidR="00633CA0">
        <w:rPr>
          <w:rFonts w:ascii="Times New Roman" w:hAnsi="Times New Roman"/>
          <w:b/>
          <w:bCs/>
          <w:sz w:val="24"/>
          <w:szCs w:val="24"/>
        </w:rPr>
        <w:t xml:space="preserve"> 04 marca</w:t>
      </w:r>
      <w:r w:rsidR="00633CA0" w:rsidRPr="007E78E4">
        <w:rPr>
          <w:rFonts w:ascii="Times New Roman" w:hAnsi="Times New Roman"/>
          <w:b/>
          <w:bCs/>
          <w:sz w:val="24"/>
          <w:szCs w:val="24"/>
        </w:rPr>
        <w:t xml:space="preserve"> 202</w:t>
      </w:r>
      <w:r w:rsidR="00633CA0">
        <w:rPr>
          <w:rFonts w:ascii="Times New Roman" w:hAnsi="Times New Roman"/>
          <w:b/>
          <w:bCs/>
          <w:sz w:val="24"/>
          <w:szCs w:val="24"/>
        </w:rPr>
        <w:t>6</w:t>
      </w:r>
      <w:r w:rsidR="00633CA0" w:rsidRPr="007E78E4">
        <w:rPr>
          <w:rFonts w:ascii="Times New Roman" w:hAnsi="Times New Roman"/>
          <w:b/>
          <w:bCs/>
          <w:sz w:val="24"/>
          <w:szCs w:val="24"/>
        </w:rPr>
        <w:t xml:space="preserve"> r., do godz. 10:00</w:t>
      </w:r>
      <w:r w:rsidR="009303BE" w:rsidRPr="00771B42">
        <w:rPr>
          <w:rFonts w:ascii="Times New Roman" w:hAnsi="Times New Roman"/>
          <w:b/>
          <w:bCs/>
          <w:sz w:val="24"/>
          <w:szCs w:val="24"/>
        </w:rPr>
        <w:t>.</w:t>
      </w:r>
      <w:bookmarkEnd w:id="12"/>
      <w:r>
        <w:rPr>
          <w:rFonts w:ascii="Times New Roman" w:hAnsi="Times New Roman"/>
          <w:b/>
          <w:bCs/>
          <w:sz w:val="24"/>
          <w:szCs w:val="24"/>
        </w:rPr>
        <w:t>”</w:t>
      </w:r>
    </w:p>
    <w:p w14:paraId="6C31B368" w14:textId="5FBB0E2B" w:rsidR="00E21424" w:rsidRPr="00E21424" w:rsidRDefault="00E21424" w:rsidP="00C570A5">
      <w:pPr>
        <w:spacing w:after="0" w:line="240" w:lineRule="auto"/>
        <w:jc w:val="both"/>
        <w:rPr>
          <w:rFonts w:ascii="Times New Roman" w:hAnsi="Times New Roman" w:cs="Times New Roman"/>
          <w:b/>
          <w:bCs/>
          <w:sz w:val="24"/>
          <w:szCs w:val="24"/>
          <w:lang w:bidi="pl-PL"/>
        </w:rPr>
      </w:pPr>
      <w:r w:rsidRPr="00E21424">
        <w:rPr>
          <w:rFonts w:ascii="Times New Roman" w:hAnsi="Times New Roman" w:cs="Times New Roman"/>
          <w:b/>
          <w:bCs/>
          <w:sz w:val="24"/>
          <w:szCs w:val="24"/>
          <w:lang w:bidi="pl-PL"/>
        </w:rPr>
        <w:t>na:</w:t>
      </w:r>
    </w:p>
    <w:p w14:paraId="5472F08F" w14:textId="2C299D44" w:rsidR="009303BE" w:rsidRPr="00633CA0" w:rsidRDefault="00F12A3B" w:rsidP="009303BE">
      <w:pPr>
        <w:autoSpaceDE w:val="0"/>
        <w:autoSpaceDN w:val="0"/>
        <w:adjustRightInd w:val="0"/>
        <w:spacing w:after="0" w:line="240" w:lineRule="auto"/>
        <w:jc w:val="both"/>
        <w:rPr>
          <w:rFonts w:ascii="Times New Roman" w:hAnsi="Times New Roman"/>
          <w:color w:val="FF0000"/>
          <w:sz w:val="24"/>
          <w:szCs w:val="24"/>
        </w:rPr>
      </w:pPr>
      <w:bookmarkStart w:id="13" w:name="_Hlk66720728"/>
      <w:r>
        <w:rPr>
          <w:rFonts w:ascii="Times New Roman" w:hAnsi="Times New Roman"/>
          <w:color w:val="000000"/>
          <w:sz w:val="24"/>
          <w:szCs w:val="24"/>
        </w:rPr>
        <w:t>„</w:t>
      </w:r>
      <w:r w:rsidR="00633CA0" w:rsidRPr="00F672D2">
        <w:rPr>
          <w:rFonts w:ascii="Times New Roman" w:hAnsi="Times New Roman"/>
          <w:sz w:val="24"/>
          <w:szCs w:val="24"/>
        </w:rPr>
        <w:t xml:space="preserve">13.4. Ofertę należy złożyć </w:t>
      </w:r>
      <w:r w:rsidR="00633CA0" w:rsidRPr="00F672D2">
        <w:rPr>
          <w:rFonts w:ascii="Times New Roman" w:hAnsi="Times New Roman"/>
          <w:b/>
          <w:bCs/>
          <w:sz w:val="24"/>
          <w:szCs w:val="24"/>
        </w:rPr>
        <w:t>w terminie do dnia</w:t>
      </w:r>
      <w:r w:rsidR="00633CA0">
        <w:rPr>
          <w:rFonts w:ascii="Times New Roman" w:hAnsi="Times New Roman"/>
          <w:b/>
          <w:bCs/>
          <w:sz w:val="24"/>
          <w:szCs w:val="24"/>
        </w:rPr>
        <w:t xml:space="preserve"> 0</w:t>
      </w:r>
      <w:r w:rsidR="009A6BF0">
        <w:rPr>
          <w:rFonts w:ascii="Times New Roman" w:hAnsi="Times New Roman"/>
          <w:b/>
          <w:bCs/>
          <w:sz w:val="24"/>
          <w:szCs w:val="24"/>
        </w:rPr>
        <w:t>9</w:t>
      </w:r>
      <w:r w:rsidR="00633CA0">
        <w:rPr>
          <w:rFonts w:ascii="Times New Roman" w:hAnsi="Times New Roman"/>
          <w:b/>
          <w:bCs/>
          <w:sz w:val="24"/>
          <w:szCs w:val="24"/>
        </w:rPr>
        <w:t xml:space="preserve"> marca</w:t>
      </w:r>
      <w:r w:rsidR="00633CA0" w:rsidRPr="007E78E4">
        <w:rPr>
          <w:rFonts w:ascii="Times New Roman" w:hAnsi="Times New Roman"/>
          <w:b/>
          <w:bCs/>
          <w:sz w:val="24"/>
          <w:szCs w:val="24"/>
        </w:rPr>
        <w:t xml:space="preserve"> 202</w:t>
      </w:r>
      <w:r w:rsidR="00633CA0">
        <w:rPr>
          <w:rFonts w:ascii="Times New Roman" w:hAnsi="Times New Roman"/>
          <w:b/>
          <w:bCs/>
          <w:sz w:val="24"/>
          <w:szCs w:val="24"/>
        </w:rPr>
        <w:t>6</w:t>
      </w:r>
      <w:r w:rsidR="00633CA0" w:rsidRPr="007E78E4">
        <w:rPr>
          <w:rFonts w:ascii="Times New Roman" w:hAnsi="Times New Roman"/>
          <w:b/>
          <w:bCs/>
          <w:sz w:val="24"/>
          <w:szCs w:val="24"/>
        </w:rPr>
        <w:t xml:space="preserve"> r., do godz. 10:00.</w:t>
      </w:r>
      <w:r>
        <w:rPr>
          <w:rFonts w:ascii="Times New Roman" w:hAnsi="Times New Roman"/>
          <w:b/>
          <w:bCs/>
          <w:sz w:val="24"/>
          <w:szCs w:val="24"/>
        </w:rPr>
        <w:t>”</w:t>
      </w:r>
    </w:p>
    <w:p w14:paraId="1B921579" w14:textId="77777777" w:rsidR="00E57695" w:rsidRDefault="00E57695" w:rsidP="00C570A5">
      <w:pPr>
        <w:spacing w:after="0" w:line="240" w:lineRule="auto"/>
        <w:jc w:val="both"/>
        <w:rPr>
          <w:rFonts w:ascii="Times New Roman" w:hAnsi="Times New Roman"/>
          <w:b/>
          <w:bCs/>
          <w:sz w:val="24"/>
          <w:szCs w:val="24"/>
        </w:rPr>
      </w:pPr>
    </w:p>
    <w:p w14:paraId="34E3813C" w14:textId="4FE245F0" w:rsidR="00E21424" w:rsidRPr="00E21424" w:rsidRDefault="00CC0872" w:rsidP="00C570A5">
      <w:pPr>
        <w:spacing w:after="0" w:line="240" w:lineRule="auto"/>
        <w:jc w:val="both"/>
        <w:rPr>
          <w:rFonts w:ascii="Times New Roman" w:hAnsi="Times New Roman" w:cs="Times New Roman"/>
          <w:b/>
          <w:bCs/>
          <w:sz w:val="24"/>
          <w:szCs w:val="24"/>
          <w:lang w:bidi="pl-PL"/>
        </w:rPr>
      </w:pPr>
      <w:r>
        <w:rPr>
          <w:rFonts w:ascii="Times New Roman" w:hAnsi="Times New Roman" w:cs="Times New Roman"/>
          <w:b/>
          <w:bCs/>
          <w:sz w:val="24"/>
          <w:szCs w:val="24"/>
          <w:u w:val="single"/>
          <w:lang w:bidi="pl-PL"/>
        </w:rPr>
        <w:t>4</w:t>
      </w:r>
      <w:r w:rsidR="00E21424" w:rsidRPr="00E21424">
        <w:rPr>
          <w:rFonts w:ascii="Times New Roman" w:hAnsi="Times New Roman" w:cs="Times New Roman"/>
          <w:b/>
          <w:bCs/>
          <w:sz w:val="24"/>
          <w:szCs w:val="24"/>
          <w:u w:val="single"/>
          <w:lang w:bidi="pl-PL"/>
        </w:rPr>
        <w:t>) Rozdział I pkt 14.1.</w:t>
      </w:r>
      <w:r w:rsidR="00E21424" w:rsidRPr="00E21424">
        <w:rPr>
          <w:rFonts w:ascii="Times New Roman" w:hAnsi="Times New Roman" w:cs="Times New Roman"/>
          <w:b/>
          <w:bCs/>
          <w:sz w:val="24"/>
          <w:szCs w:val="24"/>
          <w:u w:val="single"/>
        </w:rPr>
        <w:t xml:space="preserve"> SWZ zmienia brzmienie z:</w:t>
      </w:r>
    </w:p>
    <w:bookmarkEnd w:id="13"/>
    <w:p w14:paraId="568FA2D2" w14:textId="07966458" w:rsidR="00F12A3B" w:rsidRPr="00633CA0" w:rsidRDefault="00F12A3B" w:rsidP="00F12A3B">
      <w:pPr>
        <w:autoSpaceDE w:val="0"/>
        <w:autoSpaceDN w:val="0"/>
        <w:adjustRightInd w:val="0"/>
        <w:spacing w:after="0" w:line="240" w:lineRule="auto"/>
        <w:jc w:val="both"/>
        <w:rPr>
          <w:rFonts w:ascii="Times New Roman" w:hAnsi="Times New Roman"/>
          <w:b/>
          <w:bCs/>
          <w:color w:val="FF0000"/>
          <w:sz w:val="24"/>
          <w:szCs w:val="24"/>
        </w:rPr>
      </w:pPr>
      <w:r>
        <w:rPr>
          <w:rFonts w:ascii="Times New Roman" w:hAnsi="Times New Roman"/>
          <w:b/>
          <w:bCs/>
          <w:color w:val="000000"/>
          <w:sz w:val="24"/>
          <w:szCs w:val="24"/>
        </w:rPr>
        <w:t>„</w:t>
      </w:r>
      <w:r w:rsidR="00633CA0" w:rsidRPr="00F672D2">
        <w:rPr>
          <w:rFonts w:ascii="Times New Roman" w:hAnsi="Times New Roman"/>
          <w:b/>
          <w:bCs/>
          <w:sz w:val="24"/>
          <w:szCs w:val="24"/>
        </w:rPr>
        <w:t xml:space="preserve">14.1. Otwarcie ofert nastąpi w </w:t>
      </w:r>
      <w:r w:rsidR="00633CA0" w:rsidRPr="00CB3006">
        <w:rPr>
          <w:rFonts w:ascii="Times New Roman" w:hAnsi="Times New Roman"/>
          <w:b/>
          <w:bCs/>
          <w:sz w:val="24"/>
          <w:szCs w:val="24"/>
        </w:rPr>
        <w:t>dniu</w:t>
      </w:r>
      <w:r w:rsidR="00633CA0">
        <w:rPr>
          <w:rFonts w:ascii="Times New Roman" w:hAnsi="Times New Roman"/>
          <w:b/>
          <w:bCs/>
          <w:sz w:val="24"/>
          <w:szCs w:val="24"/>
        </w:rPr>
        <w:t xml:space="preserve"> 04 marca</w:t>
      </w:r>
      <w:r w:rsidR="00633CA0" w:rsidRPr="007E78E4">
        <w:rPr>
          <w:rFonts w:ascii="Times New Roman" w:hAnsi="Times New Roman"/>
          <w:b/>
          <w:bCs/>
          <w:sz w:val="24"/>
          <w:szCs w:val="24"/>
        </w:rPr>
        <w:t xml:space="preserve"> 202</w:t>
      </w:r>
      <w:r w:rsidR="00633CA0">
        <w:rPr>
          <w:rFonts w:ascii="Times New Roman" w:hAnsi="Times New Roman"/>
          <w:b/>
          <w:bCs/>
          <w:sz w:val="24"/>
          <w:szCs w:val="24"/>
        </w:rPr>
        <w:t>6</w:t>
      </w:r>
      <w:r w:rsidR="00633CA0" w:rsidRPr="007E78E4">
        <w:rPr>
          <w:rFonts w:ascii="Times New Roman" w:hAnsi="Times New Roman"/>
          <w:b/>
          <w:bCs/>
          <w:sz w:val="24"/>
          <w:szCs w:val="24"/>
        </w:rPr>
        <w:t xml:space="preserve"> r., o godzinie 10:30</w:t>
      </w:r>
      <w:r w:rsidRPr="00771B42">
        <w:rPr>
          <w:rFonts w:ascii="Times New Roman" w:hAnsi="Times New Roman"/>
          <w:b/>
          <w:bCs/>
          <w:sz w:val="24"/>
          <w:szCs w:val="24"/>
        </w:rPr>
        <w:t>.</w:t>
      </w:r>
      <w:r>
        <w:rPr>
          <w:rFonts w:ascii="Times New Roman" w:hAnsi="Times New Roman"/>
          <w:b/>
          <w:bCs/>
          <w:sz w:val="24"/>
          <w:szCs w:val="24"/>
        </w:rPr>
        <w:t>”</w:t>
      </w:r>
    </w:p>
    <w:p w14:paraId="6A437540" w14:textId="77777777" w:rsidR="00E21424" w:rsidRPr="00E21424" w:rsidRDefault="00E21424" w:rsidP="00C570A5">
      <w:pPr>
        <w:spacing w:after="0" w:line="240" w:lineRule="auto"/>
        <w:jc w:val="both"/>
        <w:rPr>
          <w:rFonts w:ascii="Times New Roman" w:hAnsi="Times New Roman" w:cs="Times New Roman"/>
          <w:b/>
          <w:bCs/>
          <w:sz w:val="24"/>
          <w:szCs w:val="24"/>
          <w:lang w:bidi="pl-PL"/>
        </w:rPr>
      </w:pPr>
      <w:r w:rsidRPr="00E21424">
        <w:rPr>
          <w:rFonts w:ascii="Times New Roman" w:hAnsi="Times New Roman" w:cs="Times New Roman"/>
          <w:b/>
          <w:bCs/>
          <w:sz w:val="24"/>
          <w:szCs w:val="24"/>
          <w:lang w:bidi="pl-PL"/>
        </w:rPr>
        <w:t>na:</w:t>
      </w:r>
    </w:p>
    <w:p w14:paraId="02CAA2B6" w14:textId="62E59775" w:rsidR="00F12A3B" w:rsidRPr="00633CA0" w:rsidRDefault="00F12A3B" w:rsidP="00F12A3B">
      <w:pPr>
        <w:autoSpaceDE w:val="0"/>
        <w:autoSpaceDN w:val="0"/>
        <w:adjustRightInd w:val="0"/>
        <w:spacing w:after="0" w:line="240" w:lineRule="auto"/>
        <w:jc w:val="both"/>
        <w:rPr>
          <w:rFonts w:ascii="Times New Roman" w:hAnsi="Times New Roman"/>
          <w:b/>
          <w:bCs/>
          <w:color w:val="FF0000"/>
          <w:sz w:val="24"/>
          <w:szCs w:val="24"/>
        </w:rPr>
      </w:pPr>
      <w:r>
        <w:rPr>
          <w:rFonts w:ascii="Times New Roman" w:hAnsi="Times New Roman"/>
          <w:b/>
          <w:bCs/>
          <w:color w:val="000000"/>
          <w:sz w:val="24"/>
          <w:szCs w:val="24"/>
        </w:rPr>
        <w:t>„</w:t>
      </w:r>
      <w:r w:rsidR="00633CA0" w:rsidRPr="00F672D2">
        <w:rPr>
          <w:rFonts w:ascii="Times New Roman" w:hAnsi="Times New Roman"/>
          <w:b/>
          <w:bCs/>
          <w:sz w:val="24"/>
          <w:szCs w:val="24"/>
        </w:rPr>
        <w:t xml:space="preserve">14.1. Otwarcie ofert nastąpi w </w:t>
      </w:r>
      <w:r w:rsidR="00633CA0" w:rsidRPr="00CB3006">
        <w:rPr>
          <w:rFonts w:ascii="Times New Roman" w:hAnsi="Times New Roman"/>
          <w:b/>
          <w:bCs/>
          <w:sz w:val="24"/>
          <w:szCs w:val="24"/>
        </w:rPr>
        <w:t>dniu</w:t>
      </w:r>
      <w:r w:rsidR="00633CA0">
        <w:rPr>
          <w:rFonts w:ascii="Times New Roman" w:hAnsi="Times New Roman"/>
          <w:b/>
          <w:bCs/>
          <w:sz w:val="24"/>
          <w:szCs w:val="24"/>
        </w:rPr>
        <w:t xml:space="preserve"> 0</w:t>
      </w:r>
      <w:r w:rsidR="009A6BF0">
        <w:rPr>
          <w:rFonts w:ascii="Times New Roman" w:hAnsi="Times New Roman"/>
          <w:b/>
          <w:bCs/>
          <w:sz w:val="24"/>
          <w:szCs w:val="24"/>
        </w:rPr>
        <w:t>9</w:t>
      </w:r>
      <w:r w:rsidR="00633CA0">
        <w:rPr>
          <w:rFonts w:ascii="Times New Roman" w:hAnsi="Times New Roman"/>
          <w:b/>
          <w:bCs/>
          <w:sz w:val="24"/>
          <w:szCs w:val="24"/>
        </w:rPr>
        <w:t xml:space="preserve"> marca</w:t>
      </w:r>
      <w:r w:rsidR="00633CA0" w:rsidRPr="007E78E4">
        <w:rPr>
          <w:rFonts w:ascii="Times New Roman" w:hAnsi="Times New Roman"/>
          <w:b/>
          <w:bCs/>
          <w:sz w:val="24"/>
          <w:szCs w:val="24"/>
        </w:rPr>
        <w:t xml:space="preserve"> 202</w:t>
      </w:r>
      <w:r w:rsidR="00633CA0">
        <w:rPr>
          <w:rFonts w:ascii="Times New Roman" w:hAnsi="Times New Roman"/>
          <w:b/>
          <w:bCs/>
          <w:sz w:val="24"/>
          <w:szCs w:val="24"/>
        </w:rPr>
        <w:t>6</w:t>
      </w:r>
      <w:r w:rsidR="00633CA0" w:rsidRPr="007E78E4">
        <w:rPr>
          <w:rFonts w:ascii="Times New Roman" w:hAnsi="Times New Roman"/>
          <w:b/>
          <w:bCs/>
          <w:sz w:val="24"/>
          <w:szCs w:val="24"/>
        </w:rPr>
        <w:t xml:space="preserve"> r., o godzinie 10:30.</w:t>
      </w:r>
      <w:r>
        <w:rPr>
          <w:rFonts w:ascii="Times New Roman" w:hAnsi="Times New Roman"/>
          <w:b/>
          <w:bCs/>
          <w:sz w:val="24"/>
          <w:szCs w:val="24"/>
        </w:rPr>
        <w:t>”</w:t>
      </w:r>
    </w:p>
    <w:p w14:paraId="52FC16FC" w14:textId="77777777" w:rsidR="00F12A3B" w:rsidRDefault="00F12A3B" w:rsidP="00F12A3B">
      <w:pPr>
        <w:autoSpaceDE w:val="0"/>
        <w:autoSpaceDN w:val="0"/>
        <w:adjustRightInd w:val="0"/>
        <w:spacing w:after="0" w:line="240" w:lineRule="auto"/>
        <w:jc w:val="both"/>
        <w:rPr>
          <w:rFonts w:ascii="Times New Roman" w:hAnsi="Times New Roman"/>
          <w:b/>
          <w:bCs/>
          <w:color w:val="00B050"/>
          <w:sz w:val="24"/>
          <w:szCs w:val="24"/>
        </w:rPr>
      </w:pPr>
    </w:p>
    <w:p w14:paraId="3329DD2A" w14:textId="3D0323C0" w:rsidR="00930046" w:rsidRPr="00E21424" w:rsidRDefault="00930046" w:rsidP="00930046">
      <w:pPr>
        <w:spacing w:after="0" w:line="240" w:lineRule="auto"/>
        <w:jc w:val="both"/>
        <w:rPr>
          <w:rFonts w:ascii="Times New Roman" w:hAnsi="Times New Roman" w:cs="Times New Roman"/>
          <w:b/>
          <w:bCs/>
          <w:sz w:val="24"/>
          <w:szCs w:val="24"/>
          <w:lang w:bidi="pl-PL"/>
        </w:rPr>
      </w:pPr>
      <w:r>
        <w:rPr>
          <w:rFonts w:ascii="Times New Roman" w:hAnsi="Times New Roman" w:cs="Times New Roman"/>
          <w:b/>
          <w:bCs/>
          <w:sz w:val="24"/>
          <w:szCs w:val="24"/>
          <w:u w:val="single"/>
          <w:lang w:bidi="pl-PL"/>
        </w:rPr>
        <w:t>5</w:t>
      </w:r>
      <w:r w:rsidRPr="00E21424">
        <w:rPr>
          <w:rFonts w:ascii="Times New Roman" w:hAnsi="Times New Roman" w:cs="Times New Roman"/>
          <w:b/>
          <w:bCs/>
          <w:sz w:val="24"/>
          <w:szCs w:val="24"/>
          <w:u w:val="single"/>
          <w:lang w:bidi="pl-PL"/>
        </w:rPr>
        <w:t xml:space="preserve">) </w:t>
      </w:r>
      <w:r w:rsidR="00E12680">
        <w:rPr>
          <w:rFonts w:ascii="Times New Roman" w:hAnsi="Times New Roman" w:cs="Times New Roman"/>
          <w:b/>
          <w:bCs/>
          <w:sz w:val="24"/>
          <w:szCs w:val="24"/>
          <w:u w:val="single"/>
          <w:lang w:bidi="pl-PL"/>
        </w:rPr>
        <w:t xml:space="preserve">W </w:t>
      </w:r>
      <w:r w:rsidRPr="00E21424">
        <w:rPr>
          <w:rFonts w:ascii="Times New Roman" w:hAnsi="Times New Roman" w:cs="Times New Roman"/>
          <w:b/>
          <w:bCs/>
          <w:sz w:val="24"/>
          <w:szCs w:val="24"/>
          <w:u w:val="single"/>
          <w:lang w:bidi="pl-PL"/>
        </w:rPr>
        <w:t>Rozdzia</w:t>
      </w:r>
      <w:r w:rsidR="00E12680">
        <w:rPr>
          <w:rFonts w:ascii="Times New Roman" w:hAnsi="Times New Roman" w:cs="Times New Roman"/>
          <w:b/>
          <w:bCs/>
          <w:sz w:val="24"/>
          <w:szCs w:val="24"/>
          <w:u w:val="single"/>
          <w:lang w:bidi="pl-PL"/>
        </w:rPr>
        <w:t>le</w:t>
      </w:r>
      <w:r w:rsidRPr="00E21424">
        <w:rPr>
          <w:rFonts w:ascii="Times New Roman" w:hAnsi="Times New Roman" w:cs="Times New Roman"/>
          <w:b/>
          <w:bCs/>
          <w:sz w:val="24"/>
          <w:szCs w:val="24"/>
          <w:u w:val="single"/>
          <w:lang w:bidi="pl-PL"/>
        </w:rPr>
        <w:t xml:space="preserve"> I pkt 1</w:t>
      </w:r>
      <w:r>
        <w:rPr>
          <w:rFonts w:ascii="Times New Roman" w:hAnsi="Times New Roman" w:cs="Times New Roman"/>
          <w:b/>
          <w:bCs/>
          <w:sz w:val="24"/>
          <w:szCs w:val="24"/>
          <w:u w:val="single"/>
          <w:lang w:bidi="pl-PL"/>
        </w:rPr>
        <w:t>9</w:t>
      </w:r>
      <w:r w:rsidRPr="00E21424">
        <w:rPr>
          <w:rFonts w:ascii="Times New Roman" w:hAnsi="Times New Roman" w:cs="Times New Roman"/>
          <w:b/>
          <w:bCs/>
          <w:sz w:val="24"/>
          <w:szCs w:val="24"/>
          <w:u w:val="single"/>
          <w:lang w:bidi="pl-PL"/>
        </w:rPr>
        <w:t>.1.</w:t>
      </w:r>
      <w:r w:rsidRPr="00E21424">
        <w:rPr>
          <w:rFonts w:ascii="Times New Roman" w:hAnsi="Times New Roman" w:cs="Times New Roman"/>
          <w:b/>
          <w:bCs/>
          <w:sz w:val="24"/>
          <w:szCs w:val="24"/>
          <w:u w:val="single"/>
        </w:rPr>
        <w:t xml:space="preserve"> SWZ </w:t>
      </w:r>
      <w:r>
        <w:rPr>
          <w:rFonts w:ascii="Times New Roman" w:hAnsi="Times New Roman" w:cs="Times New Roman"/>
          <w:b/>
          <w:bCs/>
          <w:sz w:val="24"/>
          <w:szCs w:val="24"/>
          <w:u w:val="single"/>
        </w:rPr>
        <w:t>dla Część 2 doda</w:t>
      </w:r>
      <w:r w:rsidR="00E12680">
        <w:rPr>
          <w:rFonts w:ascii="Times New Roman" w:hAnsi="Times New Roman" w:cs="Times New Roman"/>
          <w:b/>
          <w:bCs/>
          <w:sz w:val="24"/>
          <w:szCs w:val="24"/>
          <w:u w:val="single"/>
        </w:rPr>
        <w:t>ję</w:t>
      </w:r>
      <w:r>
        <w:rPr>
          <w:rFonts w:ascii="Times New Roman" w:hAnsi="Times New Roman" w:cs="Times New Roman"/>
          <w:b/>
          <w:bCs/>
          <w:sz w:val="24"/>
          <w:szCs w:val="24"/>
          <w:u w:val="single"/>
        </w:rPr>
        <w:t xml:space="preserve"> uwagę w brzmieniu</w:t>
      </w:r>
      <w:r w:rsidRPr="00E21424">
        <w:rPr>
          <w:rFonts w:ascii="Times New Roman" w:hAnsi="Times New Roman" w:cs="Times New Roman"/>
          <w:b/>
          <w:bCs/>
          <w:sz w:val="24"/>
          <w:szCs w:val="24"/>
          <w:u w:val="single"/>
        </w:rPr>
        <w:t>:</w:t>
      </w:r>
    </w:p>
    <w:p w14:paraId="03A49318" w14:textId="77777777" w:rsidR="00930046" w:rsidRDefault="00930046" w:rsidP="00F12A3B">
      <w:pPr>
        <w:autoSpaceDE w:val="0"/>
        <w:autoSpaceDN w:val="0"/>
        <w:adjustRightInd w:val="0"/>
        <w:spacing w:after="0" w:line="240" w:lineRule="auto"/>
        <w:jc w:val="both"/>
        <w:rPr>
          <w:rFonts w:ascii="Times New Roman" w:hAnsi="Times New Roman"/>
          <w:b/>
          <w:bCs/>
          <w:color w:val="00B050"/>
          <w:sz w:val="24"/>
          <w:szCs w:val="24"/>
        </w:rPr>
      </w:pPr>
    </w:p>
    <w:p w14:paraId="00319B2B" w14:textId="367AD7EF" w:rsidR="00930046" w:rsidRPr="00930046" w:rsidRDefault="00E12680" w:rsidP="00930046">
      <w:pPr>
        <w:suppressAutoHyphens/>
        <w:autoSpaceDN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w:t>
      </w:r>
      <w:r w:rsidR="00930046" w:rsidRPr="00930046">
        <w:rPr>
          <w:rFonts w:ascii="Times New Roman" w:hAnsi="Times New Roman" w:cs="Times New Roman"/>
          <w:b/>
          <w:bCs/>
          <w:sz w:val="24"/>
          <w:szCs w:val="24"/>
        </w:rPr>
        <w:t xml:space="preserve">UWAGA: Kryterium 2 - „Okres gwarancji i rękojmi” </w:t>
      </w:r>
      <w:r w:rsidR="009A6BF0">
        <w:rPr>
          <w:rFonts w:ascii="Times New Roman" w:hAnsi="Times New Roman" w:cs="Times New Roman"/>
          <w:b/>
          <w:bCs/>
          <w:sz w:val="24"/>
          <w:szCs w:val="24"/>
        </w:rPr>
        <w:t xml:space="preserve">w </w:t>
      </w:r>
      <w:r w:rsidR="00930046" w:rsidRPr="00930046">
        <w:rPr>
          <w:rFonts w:ascii="Times New Roman" w:hAnsi="Times New Roman" w:cs="Times New Roman"/>
          <w:b/>
          <w:bCs/>
          <w:sz w:val="24"/>
          <w:szCs w:val="24"/>
        </w:rPr>
        <w:t xml:space="preserve">Część 2 dotyczy: Komputer All-in-One, Zasilacz awaryjny TYP 1, Serwer TYP 1, Zasilacz awaryjny TYP 2, Przełącznik </w:t>
      </w:r>
      <w:r w:rsidR="00930046" w:rsidRPr="00930046">
        <w:rPr>
          <w:rFonts w:ascii="Times New Roman" w:hAnsi="Times New Roman" w:cs="Times New Roman"/>
          <w:b/>
          <w:bCs/>
          <w:sz w:val="24"/>
          <w:szCs w:val="24"/>
        </w:rPr>
        <w:lastRenderedPageBreak/>
        <w:t>sieciowy, Serwer TYP 2, UTM, Oprogramowanie antywirusowe, Notebook, Projektor, Ekran projekcyjny, Monitor wielkoformatowy.</w:t>
      </w:r>
      <w:r>
        <w:rPr>
          <w:rFonts w:ascii="Times New Roman" w:hAnsi="Times New Roman" w:cs="Times New Roman"/>
          <w:b/>
          <w:bCs/>
          <w:sz w:val="24"/>
          <w:szCs w:val="24"/>
        </w:rPr>
        <w:t>”</w:t>
      </w:r>
    </w:p>
    <w:p w14:paraId="653A1482" w14:textId="77777777" w:rsidR="00930046" w:rsidRPr="00CB23E5" w:rsidRDefault="00930046" w:rsidP="00F12A3B">
      <w:pPr>
        <w:autoSpaceDE w:val="0"/>
        <w:autoSpaceDN w:val="0"/>
        <w:adjustRightInd w:val="0"/>
        <w:spacing w:after="0" w:line="240" w:lineRule="auto"/>
        <w:jc w:val="both"/>
        <w:rPr>
          <w:rFonts w:ascii="Times New Roman" w:hAnsi="Times New Roman"/>
          <w:b/>
          <w:bCs/>
          <w:color w:val="00B050"/>
          <w:sz w:val="24"/>
          <w:szCs w:val="24"/>
        </w:rPr>
      </w:pPr>
    </w:p>
    <w:p w14:paraId="1EEEE661" w14:textId="77777777" w:rsidR="00E21424" w:rsidRPr="00E21424" w:rsidRDefault="00E21424" w:rsidP="00C570A5">
      <w:pPr>
        <w:spacing w:after="0" w:line="240" w:lineRule="auto"/>
        <w:jc w:val="both"/>
        <w:rPr>
          <w:rFonts w:ascii="Times New Roman" w:hAnsi="Times New Roman" w:cs="Times New Roman"/>
          <w:sz w:val="24"/>
          <w:szCs w:val="24"/>
        </w:rPr>
      </w:pPr>
      <w:r w:rsidRPr="00E21424">
        <w:rPr>
          <w:rFonts w:ascii="Times New Roman" w:hAnsi="Times New Roman" w:cs="Times New Roman"/>
          <w:sz w:val="24"/>
          <w:szCs w:val="24"/>
        </w:rPr>
        <w:t>Pozostałe zapisy SWZ pozostają bez zmian.</w:t>
      </w:r>
    </w:p>
    <w:p w14:paraId="580304C1" w14:textId="77777777" w:rsidR="00D5250C" w:rsidRDefault="00D5250C" w:rsidP="00C570A5">
      <w:pPr>
        <w:spacing w:after="0" w:line="240" w:lineRule="auto"/>
        <w:jc w:val="both"/>
        <w:rPr>
          <w:rFonts w:ascii="Times New Roman" w:hAnsi="Times New Roman" w:cs="Times New Roman"/>
          <w:sz w:val="24"/>
          <w:szCs w:val="24"/>
        </w:rPr>
      </w:pPr>
    </w:p>
    <w:p w14:paraId="50EBB933" w14:textId="77777777" w:rsidR="00A8557C" w:rsidRDefault="00A8557C" w:rsidP="00C570A5">
      <w:pPr>
        <w:spacing w:after="0" w:line="240" w:lineRule="auto"/>
        <w:jc w:val="both"/>
        <w:rPr>
          <w:rFonts w:ascii="Times New Roman" w:hAnsi="Times New Roman" w:cs="Times New Roman"/>
          <w:sz w:val="24"/>
          <w:szCs w:val="24"/>
        </w:rPr>
      </w:pPr>
    </w:p>
    <w:p w14:paraId="70C12155" w14:textId="77777777" w:rsidR="00F36083" w:rsidRPr="00F36083" w:rsidRDefault="00F36083" w:rsidP="00A8557C">
      <w:pPr>
        <w:spacing w:after="0" w:line="240" w:lineRule="auto"/>
        <w:ind w:left="6372"/>
        <w:jc w:val="both"/>
        <w:rPr>
          <w:rFonts w:ascii="Times New Roman" w:hAnsi="Times New Roman" w:cs="Times New Roman"/>
          <w:sz w:val="20"/>
          <w:szCs w:val="20"/>
        </w:rPr>
      </w:pPr>
      <w:r w:rsidRPr="00F36083">
        <w:rPr>
          <w:rFonts w:ascii="Times New Roman" w:hAnsi="Times New Roman" w:cs="Times New Roman"/>
          <w:sz w:val="20"/>
          <w:szCs w:val="20"/>
        </w:rPr>
        <w:t>Roman Gołębiewski</w:t>
      </w:r>
    </w:p>
    <w:p w14:paraId="060BE319" w14:textId="5EDC0F42" w:rsidR="00F36083" w:rsidRPr="005D1C20" w:rsidRDefault="00F36083" w:rsidP="00A8557C">
      <w:pPr>
        <w:spacing w:after="0" w:line="240" w:lineRule="auto"/>
        <w:ind w:left="6372"/>
        <w:jc w:val="both"/>
        <w:rPr>
          <w:rFonts w:ascii="Times New Roman" w:hAnsi="Times New Roman" w:cs="Times New Roman"/>
          <w:sz w:val="20"/>
          <w:szCs w:val="20"/>
        </w:rPr>
      </w:pPr>
      <w:r w:rsidRPr="00F36083">
        <w:rPr>
          <w:rFonts w:ascii="Times New Roman" w:hAnsi="Times New Roman" w:cs="Times New Roman"/>
          <w:sz w:val="20"/>
          <w:szCs w:val="20"/>
        </w:rPr>
        <w:t>Starosta Włocławski</w:t>
      </w:r>
      <w:r w:rsidRPr="00F36083">
        <w:rPr>
          <w:rFonts w:ascii="Times New Roman" w:hAnsi="Times New Roman" w:cs="Times New Roman"/>
          <w:sz w:val="20"/>
          <w:szCs w:val="20"/>
        </w:rPr>
        <w:tab/>
      </w:r>
    </w:p>
    <w:p w14:paraId="1113E092" w14:textId="77777777" w:rsidR="00F36083" w:rsidRDefault="00F36083" w:rsidP="00C570A5">
      <w:pPr>
        <w:spacing w:after="0" w:line="240" w:lineRule="auto"/>
        <w:jc w:val="both"/>
        <w:rPr>
          <w:rFonts w:ascii="Times New Roman" w:hAnsi="Times New Roman" w:cs="Times New Roman"/>
          <w:sz w:val="24"/>
          <w:szCs w:val="24"/>
          <w:u w:val="single"/>
        </w:rPr>
      </w:pPr>
    </w:p>
    <w:p w14:paraId="0AEB77FA" w14:textId="12FF7089" w:rsidR="0044663F" w:rsidRPr="00C11B54" w:rsidRDefault="00C11B54" w:rsidP="00C570A5">
      <w:pPr>
        <w:spacing w:after="0" w:line="240" w:lineRule="auto"/>
        <w:jc w:val="both"/>
        <w:rPr>
          <w:rFonts w:ascii="Times New Roman" w:hAnsi="Times New Roman" w:cs="Times New Roman"/>
          <w:u w:val="single"/>
        </w:rPr>
      </w:pPr>
      <w:r w:rsidRPr="00C11B54">
        <w:rPr>
          <w:rFonts w:ascii="Times New Roman" w:hAnsi="Times New Roman" w:cs="Times New Roman"/>
          <w:u w:val="single"/>
        </w:rPr>
        <w:t>Załączniki:</w:t>
      </w:r>
    </w:p>
    <w:p w14:paraId="195E99EE" w14:textId="7E83B6E2" w:rsidR="00C11B54" w:rsidRDefault="00C11B54" w:rsidP="00C570A5">
      <w:pPr>
        <w:spacing w:after="0" w:line="240" w:lineRule="auto"/>
        <w:jc w:val="both"/>
        <w:rPr>
          <w:rFonts w:ascii="Times New Roman" w:hAnsi="Times New Roman" w:cs="Times New Roman"/>
        </w:rPr>
      </w:pPr>
      <w:r w:rsidRPr="00C11B54">
        <w:rPr>
          <w:rFonts w:ascii="Times New Roman" w:hAnsi="Times New Roman" w:cs="Times New Roman"/>
        </w:rPr>
        <w:t xml:space="preserve">1. </w:t>
      </w:r>
      <w:r>
        <w:rPr>
          <w:rFonts w:ascii="Times New Roman" w:hAnsi="Times New Roman" w:cs="Times New Roman"/>
        </w:rPr>
        <w:t xml:space="preserve">Zmieniony </w:t>
      </w:r>
      <w:r w:rsidRPr="00C11B54">
        <w:rPr>
          <w:rFonts w:ascii="Times New Roman" w:hAnsi="Times New Roman" w:cs="Times New Roman"/>
        </w:rPr>
        <w:t>Opis Zarząd Dróg PIWNICA</w:t>
      </w:r>
      <w:r w:rsidR="002E4C51">
        <w:rPr>
          <w:rFonts w:ascii="Times New Roman" w:hAnsi="Times New Roman" w:cs="Times New Roman"/>
        </w:rPr>
        <w:t xml:space="preserve"> Cześć 1</w:t>
      </w:r>
      <w:r w:rsidRPr="00C11B54">
        <w:rPr>
          <w:rFonts w:ascii="Times New Roman" w:hAnsi="Times New Roman" w:cs="Times New Roman"/>
        </w:rPr>
        <w:t>.</w:t>
      </w:r>
    </w:p>
    <w:p w14:paraId="4A17EDE6" w14:textId="16D1BB37" w:rsidR="002E4C51" w:rsidRDefault="002E4C51" w:rsidP="00C570A5">
      <w:pPr>
        <w:spacing w:after="0" w:line="240" w:lineRule="auto"/>
        <w:jc w:val="both"/>
        <w:rPr>
          <w:rFonts w:ascii="Times New Roman" w:hAnsi="Times New Roman" w:cs="Times New Roman"/>
        </w:rPr>
      </w:pPr>
      <w:r>
        <w:rPr>
          <w:rFonts w:ascii="Times New Roman" w:hAnsi="Times New Roman" w:cs="Times New Roman"/>
        </w:rPr>
        <w:t xml:space="preserve">2. </w:t>
      </w:r>
      <w:r w:rsidRPr="002E4C51">
        <w:rPr>
          <w:rFonts w:ascii="Times New Roman" w:hAnsi="Times New Roman" w:cs="Times New Roman"/>
        </w:rPr>
        <w:t>Zmienione Wymagania ogólne Część 2</w:t>
      </w:r>
      <w:r>
        <w:rPr>
          <w:rFonts w:ascii="Times New Roman" w:hAnsi="Times New Roman" w:cs="Times New Roman"/>
        </w:rPr>
        <w:t>.</w:t>
      </w:r>
    </w:p>
    <w:p w14:paraId="4C3BD6C9" w14:textId="07E3C3F7" w:rsidR="00224F9E" w:rsidRPr="00C11B54" w:rsidRDefault="00224F9E" w:rsidP="00C570A5">
      <w:pPr>
        <w:spacing w:after="0" w:line="240" w:lineRule="auto"/>
        <w:jc w:val="both"/>
        <w:rPr>
          <w:rFonts w:ascii="Times New Roman" w:hAnsi="Times New Roman" w:cs="Times New Roman"/>
        </w:rPr>
      </w:pPr>
      <w:r>
        <w:rPr>
          <w:rFonts w:ascii="Times New Roman" w:hAnsi="Times New Roman" w:cs="Times New Roman"/>
        </w:rPr>
        <w:t xml:space="preserve">3. </w:t>
      </w:r>
      <w:r w:rsidR="00EF2C20">
        <w:rPr>
          <w:rFonts w:ascii="Times New Roman" w:hAnsi="Times New Roman" w:cs="Times New Roman"/>
        </w:rPr>
        <w:t xml:space="preserve">Zmieniony </w:t>
      </w:r>
      <w:r w:rsidRPr="00224F9E">
        <w:rPr>
          <w:rFonts w:ascii="Times New Roman" w:hAnsi="Times New Roman" w:cs="Times New Roman"/>
        </w:rPr>
        <w:t>Opis Zarząd Dróg PARTER MEBLE</w:t>
      </w:r>
      <w:r>
        <w:rPr>
          <w:rFonts w:ascii="Times New Roman" w:hAnsi="Times New Roman" w:cs="Times New Roman"/>
        </w:rPr>
        <w:t xml:space="preserve"> Cześć 1.</w:t>
      </w:r>
    </w:p>
    <w:p w14:paraId="429AF424" w14:textId="77777777" w:rsidR="00F36083" w:rsidRPr="00F36083" w:rsidRDefault="00F36083" w:rsidP="00C570A5">
      <w:pPr>
        <w:spacing w:after="0" w:line="240" w:lineRule="auto"/>
        <w:jc w:val="both"/>
        <w:rPr>
          <w:rFonts w:ascii="Times New Roman" w:hAnsi="Times New Roman" w:cs="Times New Roman"/>
          <w:u w:val="single"/>
        </w:rPr>
      </w:pPr>
      <w:r w:rsidRPr="00F36083">
        <w:rPr>
          <w:rFonts w:ascii="Times New Roman" w:hAnsi="Times New Roman" w:cs="Times New Roman"/>
          <w:u w:val="single"/>
        </w:rPr>
        <w:t>Do zamieszczenia:</w:t>
      </w:r>
    </w:p>
    <w:p w14:paraId="4D94DE45" w14:textId="77777777" w:rsidR="00F36083" w:rsidRPr="00F36083" w:rsidRDefault="00F36083" w:rsidP="00C570A5">
      <w:pPr>
        <w:spacing w:after="0" w:line="240" w:lineRule="auto"/>
        <w:jc w:val="both"/>
        <w:rPr>
          <w:rFonts w:ascii="Times New Roman" w:hAnsi="Times New Roman" w:cs="Times New Roman"/>
        </w:rPr>
      </w:pPr>
      <w:r w:rsidRPr="00F36083">
        <w:rPr>
          <w:rFonts w:ascii="Times New Roman" w:hAnsi="Times New Roman" w:cs="Times New Roman"/>
        </w:rPr>
        <w:t>1. strona internetowa prowadzonego postępowania</w:t>
      </w:r>
    </w:p>
    <w:p w14:paraId="753A48A9" w14:textId="073F3ECF" w:rsidR="00D5250C" w:rsidRPr="00D01A51" w:rsidRDefault="00F36083" w:rsidP="00D01A51">
      <w:pPr>
        <w:spacing w:after="0" w:line="240" w:lineRule="auto"/>
        <w:jc w:val="both"/>
        <w:rPr>
          <w:rFonts w:ascii="Times New Roman" w:hAnsi="Times New Roman" w:cs="Times New Roman"/>
          <w:u w:val="single"/>
        </w:rPr>
      </w:pPr>
      <w:r w:rsidRPr="00F36083">
        <w:rPr>
          <w:rFonts w:ascii="Times New Roman" w:hAnsi="Times New Roman" w:cs="Times New Roman"/>
        </w:rPr>
        <w:t>2. a/a</w:t>
      </w:r>
    </w:p>
    <w:sectPr w:rsidR="00D5250C" w:rsidRPr="00D01A5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9E25B4" w14:textId="77777777" w:rsidR="00FA29B2" w:rsidRDefault="00FA29B2" w:rsidP="00CE5233">
      <w:pPr>
        <w:spacing w:after="0" w:line="240" w:lineRule="auto"/>
      </w:pPr>
      <w:r>
        <w:separator/>
      </w:r>
    </w:p>
  </w:endnote>
  <w:endnote w:type="continuationSeparator" w:id="0">
    <w:p w14:paraId="66F9A180" w14:textId="77777777" w:rsidR="00FA29B2" w:rsidRDefault="00FA29B2" w:rsidP="00CE5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00221459"/>
      <w:docPartObj>
        <w:docPartGallery w:val="Page Numbers (Bottom of Page)"/>
        <w:docPartUnique/>
      </w:docPartObj>
    </w:sdtPr>
    <w:sdtContent>
      <w:p w14:paraId="5A8A2AE7" w14:textId="238D5B90" w:rsidR="00955737" w:rsidRDefault="00955737">
        <w:pPr>
          <w:pStyle w:val="Stopka"/>
          <w:jc w:val="right"/>
        </w:pPr>
        <w:r>
          <w:fldChar w:fldCharType="begin"/>
        </w:r>
        <w:r>
          <w:instrText>PAGE   \* MERGEFORMAT</w:instrText>
        </w:r>
        <w:r>
          <w:fldChar w:fldCharType="separate"/>
        </w:r>
        <w:r>
          <w:t>2</w:t>
        </w:r>
        <w:r>
          <w:fldChar w:fldCharType="end"/>
        </w:r>
      </w:p>
    </w:sdtContent>
  </w:sdt>
  <w:p w14:paraId="4F98490B" w14:textId="77777777" w:rsidR="00955737" w:rsidRDefault="0095573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31D7B6" w14:textId="77777777" w:rsidR="00FA29B2" w:rsidRDefault="00FA29B2" w:rsidP="00CE5233">
      <w:pPr>
        <w:spacing w:after="0" w:line="240" w:lineRule="auto"/>
      </w:pPr>
      <w:r>
        <w:separator/>
      </w:r>
    </w:p>
  </w:footnote>
  <w:footnote w:type="continuationSeparator" w:id="0">
    <w:p w14:paraId="07C28917" w14:textId="77777777" w:rsidR="00FA29B2" w:rsidRDefault="00FA29B2" w:rsidP="00CE5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E4BF0"/>
    <w:multiLevelType w:val="hybridMultilevel"/>
    <w:tmpl w:val="DF2AF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386C9C"/>
    <w:multiLevelType w:val="hybridMultilevel"/>
    <w:tmpl w:val="F6CA52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8841E5"/>
    <w:multiLevelType w:val="hybridMultilevel"/>
    <w:tmpl w:val="64081BB6"/>
    <w:lvl w:ilvl="0" w:tplc="86807D28">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02053D"/>
    <w:multiLevelType w:val="hybridMultilevel"/>
    <w:tmpl w:val="61E4C2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2AB37C0"/>
    <w:multiLevelType w:val="hybridMultilevel"/>
    <w:tmpl w:val="5BB474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4C4BF6"/>
    <w:multiLevelType w:val="hybridMultilevel"/>
    <w:tmpl w:val="9E64EF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1DA3CBE"/>
    <w:multiLevelType w:val="multilevel"/>
    <w:tmpl w:val="82E65042"/>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A173646"/>
    <w:multiLevelType w:val="multilevel"/>
    <w:tmpl w:val="B5004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FE45ED7"/>
    <w:multiLevelType w:val="hybridMultilevel"/>
    <w:tmpl w:val="7ED67E30"/>
    <w:lvl w:ilvl="0" w:tplc="995C0C8A">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9" w15:restartNumberingAfterBreak="0">
    <w:nsid w:val="5388405E"/>
    <w:multiLevelType w:val="hybridMultilevel"/>
    <w:tmpl w:val="4A307C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E6C0F26"/>
    <w:multiLevelType w:val="multilevel"/>
    <w:tmpl w:val="9BA0C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4EE3FC5"/>
    <w:multiLevelType w:val="hybridMultilevel"/>
    <w:tmpl w:val="D86E6C8A"/>
    <w:lvl w:ilvl="0" w:tplc="FE34C4B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67E61FDF"/>
    <w:multiLevelType w:val="hybridMultilevel"/>
    <w:tmpl w:val="A05EA116"/>
    <w:lvl w:ilvl="0" w:tplc="B9DA69AE">
      <w:start w:val="1"/>
      <w:numFmt w:val="decimal"/>
      <w:lvlText w:val="%1."/>
      <w:lvlJc w:val="left"/>
      <w:pPr>
        <w:ind w:left="1364" w:hanging="360"/>
      </w:pPr>
    </w:lvl>
    <w:lvl w:ilvl="1" w:tplc="04150019">
      <w:start w:val="1"/>
      <w:numFmt w:val="lowerLetter"/>
      <w:lvlText w:val="%2."/>
      <w:lvlJc w:val="left"/>
      <w:pPr>
        <w:ind w:left="2084" w:hanging="360"/>
      </w:pPr>
    </w:lvl>
    <w:lvl w:ilvl="2" w:tplc="0415001B">
      <w:start w:val="1"/>
      <w:numFmt w:val="lowerRoman"/>
      <w:lvlText w:val="%3."/>
      <w:lvlJc w:val="right"/>
      <w:pPr>
        <w:ind w:left="2804" w:hanging="180"/>
      </w:pPr>
    </w:lvl>
    <w:lvl w:ilvl="3" w:tplc="0415000F">
      <w:start w:val="1"/>
      <w:numFmt w:val="decimal"/>
      <w:lvlText w:val="%4."/>
      <w:lvlJc w:val="left"/>
      <w:pPr>
        <w:ind w:left="3524" w:hanging="360"/>
      </w:pPr>
    </w:lvl>
    <w:lvl w:ilvl="4" w:tplc="04150019">
      <w:start w:val="1"/>
      <w:numFmt w:val="lowerLetter"/>
      <w:lvlText w:val="%5."/>
      <w:lvlJc w:val="left"/>
      <w:pPr>
        <w:ind w:left="4244" w:hanging="360"/>
      </w:pPr>
    </w:lvl>
    <w:lvl w:ilvl="5" w:tplc="0415001B">
      <w:start w:val="1"/>
      <w:numFmt w:val="lowerRoman"/>
      <w:lvlText w:val="%6."/>
      <w:lvlJc w:val="right"/>
      <w:pPr>
        <w:ind w:left="4964" w:hanging="180"/>
      </w:pPr>
    </w:lvl>
    <w:lvl w:ilvl="6" w:tplc="0415000F">
      <w:start w:val="1"/>
      <w:numFmt w:val="decimal"/>
      <w:lvlText w:val="%7."/>
      <w:lvlJc w:val="left"/>
      <w:pPr>
        <w:ind w:left="5684" w:hanging="360"/>
      </w:pPr>
    </w:lvl>
    <w:lvl w:ilvl="7" w:tplc="04150019">
      <w:start w:val="1"/>
      <w:numFmt w:val="lowerLetter"/>
      <w:lvlText w:val="%8."/>
      <w:lvlJc w:val="left"/>
      <w:pPr>
        <w:ind w:left="6404" w:hanging="360"/>
      </w:pPr>
    </w:lvl>
    <w:lvl w:ilvl="8" w:tplc="0415001B">
      <w:start w:val="1"/>
      <w:numFmt w:val="lowerRoman"/>
      <w:lvlText w:val="%9."/>
      <w:lvlJc w:val="right"/>
      <w:pPr>
        <w:ind w:left="7124" w:hanging="180"/>
      </w:pPr>
    </w:lvl>
  </w:abstractNum>
  <w:abstractNum w:abstractNumId="13" w15:restartNumberingAfterBreak="0">
    <w:nsid w:val="6AC6694E"/>
    <w:multiLevelType w:val="hybridMultilevel"/>
    <w:tmpl w:val="11AA29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AEF1A05"/>
    <w:multiLevelType w:val="hybridMultilevel"/>
    <w:tmpl w:val="849A80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BDA5790"/>
    <w:multiLevelType w:val="hybridMultilevel"/>
    <w:tmpl w:val="A742427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7ABC4F71"/>
    <w:multiLevelType w:val="hybridMultilevel"/>
    <w:tmpl w:val="76644ED0"/>
    <w:lvl w:ilvl="0" w:tplc="F84E89D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E845B65"/>
    <w:multiLevelType w:val="hybridMultilevel"/>
    <w:tmpl w:val="6B588CF4"/>
    <w:lvl w:ilvl="0" w:tplc="F90E1D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547440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42943984">
    <w:abstractNumId w:val="8"/>
  </w:num>
  <w:num w:numId="3" w16cid:durableId="2084718520">
    <w:abstractNumId w:val="15"/>
  </w:num>
  <w:num w:numId="4" w16cid:durableId="2061856038">
    <w:abstractNumId w:val="3"/>
  </w:num>
  <w:num w:numId="5" w16cid:durableId="432677199">
    <w:abstractNumId w:val="7"/>
  </w:num>
  <w:num w:numId="6" w16cid:durableId="1780448766">
    <w:abstractNumId w:val="10"/>
  </w:num>
  <w:num w:numId="7" w16cid:durableId="1074861618">
    <w:abstractNumId w:val="4"/>
  </w:num>
  <w:num w:numId="8" w16cid:durableId="57555639">
    <w:abstractNumId w:val="6"/>
  </w:num>
  <w:num w:numId="9" w16cid:durableId="1788813518">
    <w:abstractNumId w:val="17"/>
  </w:num>
  <w:num w:numId="10" w16cid:durableId="1246451165">
    <w:abstractNumId w:val="5"/>
  </w:num>
  <w:num w:numId="11" w16cid:durableId="907425667">
    <w:abstractNumId w:val="2"/>
  </w:num>
  <w:num w:numId="12" w16cid:durableId="1244486514">
    <w:abstractNumId w:val="16"/>
  </w:num>
  <w:num w:numId="13" w16cid:durableId="1689285786">
    <w:abstractNumId w:val="13"/>
  </w:num>
  <w:num w:numId="14" w16cid:durableId="446776078">
    <w:abstractNumId w:val="9"/>
  </w:num>
  <w:num w:numId="15" w16cid:durableId="502403537">
    <w:abstractNumId w:val="14"/>
  </w:num>
  <w:num w:numId="16" w16cid:durableId="14652008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77351885">
    <w:abstractNumId w:val="11"/>
  </w:num>
  <w:num w:numId="18" w16cid:durableId="1617902584">
    <w:abstractNumId w:val="1"/>
  </w:num>
  <w:num w:numId="19" w16cid:durableId="15177682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C4A"/>
    <w:rsid w:val="00000D3C"/>
    <w:rsid w:val="00045AD0"/>
    <w:rsid w:val="00052D62"/>
    <w:rsid w:val="00080F04"/>
    <w:rsid w:val="000818BF"/>
    <w:rsid w:val="000927C3"/>
    <w:rsid w:val="00095EAE"/>
    <w:rsid w:val="000B4850"/>
    <w:rsid w:val="000C185C"/>
    <w:rsid w:val="000F08D7"/>
    <w:rsid w:val="000F2FC9"/>
    <w:rsid w:val="001059CE"/>
    <w:rsid w:val="00114923"/>
    <w:rsid w:val="0012579F"/>
    <w:rsid w:val="00127FA4"/>
    <w:rsid w:val="00135F60"/>
    <w:rsid w:val="00141984"/>
    <w:rsid w:val="00141C4A"/>
    <w:rsid w:val="001464F6"/>
    <w:rsid w:val="0017474A"/>
    <w:rsid w:val="001A0378"/>
    <w:rsid w:val="001B6FE6"/>
    <w:rsid w:val="001E0CF3"/>
    <w:rsid w:val="002014D6"/>
    <w:rsid w:val="002155E6"/>
    <w:rsid w:val="002159F5"/>
    <w:rsid w:val="00224F9E"/>
    <w:rsid w:val="002B2617"/>
    <w:rsid w:val="002E131F"/>
    <w:rsid w:val="002E21AB"/>
    <w:rsid w:val="002E4C51"/>
    <w:rsid w:val="002E6037"/>
    <w:rsid w:val="0032102F"/>
    <w:rsid w:val="00330532"/>
    <w:rsid w:val="003420C0"/>
    <w:rsid w:val="00346897"/>
    <w:rsid w:val="003471E0"/>
    <w:rsid w:val="00350FF1"/>
    <w:rsid w:val="00377046"/>
    <w:rsid w:val="00392E7A"/>
    <w:rsid w:val="00431129"/>
    <w:rsid w:val="00435352"/>
    <w:rsid w:val="00442EE0"/>
    <w:rsid w:val="0044663F"/>
    <w:rsid w:val="004533BB"/>
    <w:rsid w:val="0046040E"/>
    <w:rsid w:val="00463821"/>
    <w:rsid w:val="00465A25"/>
    <w:rsid w:val="004A6C47"/>
    <w:rsid w:val="004B7D0E"/>
    <w:rsid w:val="005060D1"/>
    <w:rsid w:val="00556351"/>
    <w:rsid w:val="00561F44"/>
    <w:rsid w:val="00590F80"/>
    <w:rsid w:val="00591B88"/>
    <w:rsid w:val="005A2E95"/>
    <w:rsid w:val="005B1491"/>
    <w:rsid w:val="005C448C"/>
    <w:rsid w:val="005D1C20"/>
    <w:rsid w:val="005D4FD8"/>
    <w:rsid w:val="005E4C2D"/>
    <w:rsid w:val="005E62A5"/>
    <w:rsid w:val="006112BF"/>
    <w:rsid w:val="006307CA"/>
    <w:rsid w:val="00633CA0"/>
    <w:rsid w:val="006566D4"/>
    <w:rsid w:val="00667D0D"/>
    <w:rsid w:val="006875A7"/>
    <w:rsid w:val="00695179"/>
    <w:rsid w:val="006B2474"/>
    <w:rsid w:val="006C6EC8"/>
    <w:rsid w:val="006D0A4B"/>
    <w:rsid w:val="006D382B"/>
    <w:rsid w:val="006E612C"/>
    <w:rsid w:val="006F14BF"/>
    <w:rsid w:val="006F1654"/>
    <w:rsid w:val="00723971"/>
    <w:rsid w:val="007565CC"/>
    <w:rsid w:val="007645A5"/>
    <w:rsid w:val="007864B8"/>
    <w:rsid w:val="00795206"/>
    <w:rsid w:val="007959E7"/>
    <w:rsid w:val="007C15AC"/>
    <w:rsid w:val="007C1BCB"/>
    <w:rsid w:val="007C4140"/>
    <w:rsid w:val="007D7167"/>
    <w:rsid w:val="007E02A4"/>
    <w:rsid w:val="00801EF3"/>
    <w:rsid w:val="00804393"/>
    <w:rsid w:val="00807680"/>
    <w:rsid w:val="00816ED3"/>
    <w:rsid w:val="00825506"/>
    <w:rsid w:val="0083494B"/>
    <w:rsid w:val="008A1B23"/>
    <w:rsid w:val="008A53EF"/>
    <w:rsid w:val="008C2F40"/>
    <w:rsid w:val="008C718D"/>
    <w:rsid w:val="009108F8"/>
    <w:rsid w:val="00930046"/>
    <w:rsid w:val="009303BE"/>
    <w:rsid w:val="00945997"/>
    <w:rsid w:val="00955737"/>
    <w:rsid w:val="00970F66"/>
    <w:rsid w:val="009827F7"/>
    <w:rsid w:val="00986178"/>
    <w:rsid w:val="009A6BF0"/>
    <w:rsid w:val="009B1AD6"/>
    <w:rsid w:val="009C2B21"/>
    <w:rsid w:val="00A03937"/>
    <w:rsid w:val="00A06128"/>
    <w:rsid w:val="00A10CAD"/>
    <w:rsid w:val="00A343FD"/>
    <w:rsid w:val="00A70083"/>
    <w:rsid w:val="00A8557C"/>
    <w:rsid w:val="00A91649"/>
    <w:rsid w:val="00A9389D"/>
    <w:rsid w:val="00AC453E"/>
    <w:rsid w:val="00AE1E7F"/>
    <w:rsid w:val="00AE55E9"/>
    <w:rsid w:val="00AF2042"/>
    <w:rsid w:val="00AF45ED"/>
    <w:rsid w:val="00AF63BF"/>
    <w:rsid w:val="00B0105B"/>
    <w:rsid w:val="00B04E91"/>
    <w:rsid w:val="00B11EB6"/>
    <w:rsid w:val="00B221CC"/>
    <w:rsid w:val="00B43478"/>
    <w:rsid w:val="00B43B5F"/>
    <w:rsid w:val="00B64FA2"/>
    <w:rsid w:val="00BD5B43"/>
    <w:rsid w:val="00C00FB4"/>
    <w:rsid w:val="00C11B54"/>
    <w:rsid w:val="00C14366"/>
    <w:rsid w:val="00C2519D"/>
    <w:rsid w:val="00C25998"/>
    <w:rsid w:val="00C276A8"/>
    <w:rsid w:val="00C3099C"/>
    <w:rsid w:val="00C523E8"/>
    <w:rsid w:val="00C53CC3"/>
    <w:rsid w:val="00C570A5"/>
    <w:rsid w:val="00C626CA"/>
    <w:rsid w:val="00C91801"/>
    <w:rsid w:val="00C92282"/>
    <w:rsid w:val="00CA1CF7"/>
    <w:rsid w:val="00CA7424"/>
    <w:rsid w:val="00CC0872"/>
    <w:rsid w:val="00CD554F"/>
    <w:rsid w:val="00CE5233"/>
    <w:rsid w:val="00CF0955"/>
    <w:rsid w:val="00D01A51"/>
    <w:rsid w:val="00D05F64"/>
    <w:rsid w:val="00D208F7"/>
    <w:rsid w:val="00D22F7E"/>
    <w:rsid w:val="00D31829"/>
    <w:rsid w:val="00D478CF"/>
    <w:rsid w:val="00D5250C"/>
    <w:rsid w:val="00D56308"/>
    <w:rsid w:val="00D64CE2"/>
    <w:rsid w:val="00D830FD"/>
    <w:rsid w:val="00DA2305"/>
    <w:rsid w:val="00DA607D"/>
    <w:rsid w:val="00DD57C1"/>
    <w:rsid w:val="00DF1058"/>
    <w:rsid w:val="00DF231D"/>
    <w:rsid w:val="00E0050E"/>
    <w:rsid w:val="00E02869"/>
    <w:rsid w:val="00E03582"/>
    <w:rsid w:val="00E12680"/>
    <w:rsid w:val="00E15428"/>
    <w:rsid w:val="00E17C54"/>
    <w:rsid w:val="00E21424"/>
    <w:rsid w:val="00E321C6"/>
    <w:rsid w:val="00E57695"/>
    <w:rsid w:val="00E63937"/>
    <w:rsid w:val="00E64D99"/>
    <w:rsid w:val="00E6559B"/>
    <w:rsid w:val="00E965AA"/>
    <w:rsid w:val="00EA727A"/>
    <w:rsid w:val="00EB2076"/>
    <w:rsid w:val="00EF2C20"/>
    <w:rsid w:val="00EF346A"/>
    <w:rsid w:val="00F001FF"/>
    <w:rsid w:val="00F04C4B"/>
    <w:rsid w:val="00F0740D"/>
    <w:rsid w:val="00F12A3B"/>
    <w:rsid w:val="00F179E6"/>
    <w:rsid w:val="00F36083"/>
    <w:rsid w:val="00F3670B"/>
    <w:rsid w:val="00F36A35"/>
    <w:rsid w:val="00F54679"/>
    <w:rsid w:val="00F6421C"/>
    <w:rsid w:val="00FA204F"/>
    <w:rsid w:val="00FA29B2"/>
    <w:rsid w:val="00FD08ED"/>
    <w:rsid w:val="00FE2AF9"/>
    <w:rsid w:val="00FE78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9B21C"/>
  <w15:chartTrackingRefBased/>
  <w15:docId w15:val="{883D350F-F3BF-44DB-8CE3-24895D64D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6EC8"/>
  </w:style>
  <w:style w:type="paragraph" w:styleId="Nagwek1">
    <w:name w:val="heading 1"/>
    <w:basedOn w:val="Normalny"/>
    <w:next w:val="Normalny"/>
    <w:link w:val="Nagwek1Znak"/>
    <w:uiPriority w:val="9"/>
    <w:qFormat/>
    <w:rsid w:val="00141C4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141C4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141C4A"/>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141C4A"/>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141C4A"/>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141C4A"/>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41C4A"/>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41C4A"/>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41C4A"/>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41C4A"/>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141C4A"/>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141C4A"/>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141C4A"/>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141C4A"/>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141C4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41C4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41C4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41C4A"/>
    <w:rPr>
      <w:rFonts w:eastAsiaTheme="majorEastAsia" w:cstheme="majorBidi"/>
      <w:color w:val="272727" w:themeColor="text1" w:themeTint="D8"/>
    </w:rPr>
  </w:style>
  <w:style w:type="paragraph" w:styleId="Tytu">
    <w:name w:val="Title"/>
    <w:basedOn w:val="Normalny"/>
    <w:next w:val="Normalny"/>
    <w:link w:val="TytuZnak"/>
    <w:uiPriority w:val="10"/>
    <w:qFormat/>
    <w:rsid w:val="00141C4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41C4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41C4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41C4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41C4A"/>
    <w:pPr>
      <w:spacing w:before="160"/>
      <w:jc w:val="center"/>
    </w:pPr>
    <w:rPr>
      <w:i/>
      <w:iCs/>
      <w:color w:val="404040" w:themeColor="text1" w:themeTint="BF"/>
    </w:rPr>
  </w:style>
  <w:style w:type="character" w:customStyle="1" w:styleId="CytatZnak">
    <w:name w:val="Cytat Znak"/>
    <w:basedOn w:val="Domylnaczcionkaakapitu"/>
    <w:link w:val="Cytat"/>
    <w:uiPriority w:val="29"/>
    <w:rsid w:val="00141C4A"/>
    <w:rPr>
      <w:i/>
      <w:iCs/>
      <w:color w:val="404040" w:themeColor="text1" w:themeTint="BF"/>
    </w:rPr>
  </w:style>
  <w:style w:type="paragraph" w:styleId="Akapitzlist">
    <w:name w:val="List Paragraph"/>
    <w:basedOn w:val="Normalny"/>
    <w:uiPriority w:val="34"/>
    <w:qFormat/>
    <w:rsid w:val="00141C4A"/>
    <w:pPr>
      <w:ind w:left="720"/>
      <w:contextualSpacing/>
    </w:pPr>
  </w:style>
  <w:style w:type="character" w:styleId="Wyrnienieintensywne">
    <w:name w:val="Intense Emphasis"/>
    <w:basedOn w:val="Domylnaczcionkaakapitu"/>
    <w:uiPriority w:val="21"/>
    <w:qFormat/>
    <w:rsid w:val="00141C4A"/>
    <w:rPr>
      <w:i/>
      <w:iCs/>
      <w:color w:val="2F5496" w:themeColor="accent1" w:themeShade="BF"/>
    </w:rPr>
  </w:style>
  <w:style w:type="paragraph" w:styleId="Cytatintensywny">
    <w:name w:val="Intense Quote"/>
    <w:basedOn w:val="Normalny"/>
    <w:next w:val="Normalny"/>
    <w:link w:val="CytatintensywnyZnak"/>
    <w:uiPriority w:val="30"/>
    <w:qFormat/>
    <w:rsid w:val="00141C4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141C4A"/>
    <w:rPr>
      <w:i/>
      <w:iCs/>
      <w:color w:val="2F5496" w:themeColor="accent1" w:themeShade="BF"/>
    </w:rPr>
  </w:style>
  <w:style w:type="character" w:styleId="Odwoanieintensywne">
    <w:name w:val="Intense Reference"/>
    <w:basedOn w:val="Domylnaczcionkaakapitu"/>
    <w:uiPriority w:val="32"/>
    <w:qFormat/>
    <w:rsid w:val="00141C4A"/>
    <w:rPr>
      <w:b/>
      <w:bCs/>
      <w:smallCaps/>
      <w:color w:val="2F5496" w:themeColor="accent1" w:themeShade="BF"/>
      <w:spacing w:val="5"/>
    </w:rPr>
  </w:style>
  <w:style w:type="paragraph" w:styleId="Nagwek">
    <w:name w:val="header"/>
    <w:basedOn w:val="Normalny"/>
    <w:link w:val="NagwekZnak"/>
    <w:uiPriority w:val="99"/>
    <w:unhideWhenUsed/>
    <w:rsid w:val="00CE523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E5233"/>
  </w:style>
  <w:style w:type="paragraph" w:styleId="Stopka">
    <w:name w:val="footer"/>
    <w:basedOn w:val="Normalny"/>
    <w:link w:val="StopkaZnak"/>
    <w:uiPriority w:val="99"/>
    <w:unhideWhenUsed/>
    <w:rsid w:val="00CE523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E5233"/>
  </w:style>
  <w:style w:type="paragraph" w:styleId="Tekstprzypisukocowego">
    <w:name w:val="endnote text"/>
    <w:basedOn w:val="Normalny"/>
    <w:link w:val="TekstprzypisukocowegoZnak"/>
    <w:uiPriority w:val="99"/>
    <w:semiHidden/>
    <w:unhideWhenUsed/>
    <w:rsid w:val="007C1BC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C1BCB"/>
    <w:rPr>
      <w:sz w:val="20"/>
      <w:szCs w:val="20"/>
    </w:rPr>
  </w:style>
  <w:style w:type="character" w:styleId="Odwoanieprzypisukocowego">
    <w:name w:val="endnote reference"/>
    <w:basedOn w:val="Domylnaczcionkaakapitu"/>
    <w:uiPriority w:val="99"/>
    <w:semiHidden/>
    <w:unhideWhenUsed/>
    <w:rsid w:val="007C1BCB"/>
    <w:rPr>
      <w:vertAlign w:val="superscript"/>
    </w:rPr>
  </w:style>
  <w:style w:type="table" w:styleId="Tabela-Siatka">
    <w:name w:val="Table Grid"/>
    <w:basedOn w:val="Standardowy"/>
    <w:uiPriority w:val="39"/>
    <w:rsid w:val="006307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95065">
      <w:bodyDiv w:val="1"/>
      <w:marLeft w:val="0"/>
      <w:marRight w:val="0"/>
      <w:marTop w:val="0"/>
      <w:marBottom w:val="0"/>
      <w:divBdr>
        <w:top w:val="none" w:sz="0" w:space="0" w:color="auto"/>
        <w:left w:val="none" w:sz="0" w:space="0" w:color="auto"/>
        <w:bottom w:val="none" w:sz="0" w:space="0" w:color="auto"/>
        <w:right w:val="none" w:sz="0" w:space="0" w:color="auto"/>
      </w:divBdr>
    </w:div>
    <w:div w:id="200171242">
      <w:bodyDiv w:val="1"/>
      <w:marLeft w:val="0"/>
      <w:marRight w:val="0"/>
      <w:marTop w:val="0"/>
      <w:marBottom w:val="0"/>
      <w:divBdr>
        <w:top w:val="none" w:sz="0" w:space="0" w:color="auto"/>
        <w:left w:val="none" w:sz="0" w:space="0" w:color="auto"/>
        <w:bottom w:val="none" w:sz="0" w:space="0" w:color="auto"/>
        <w:right w:val="none" w:sz="0" w:space="0" w:color="auto"/>
      </w:divBdr>
      <w:divsChild>
        <w:div w:id="1112819413">
          <w:marLeft w:val="0"/>
          <w:marRight w:val="0"/>
          <w:marTop w:val="0"/>
          <w:marBottom w:val="0"/>
          <w:divBdr>
            <w:top w:val="none" w:sz="0" w:space="0" w:color="auto"/>
            <w:left w:val="none" w:sz="0" w:space="0" w:color="auto"/>
            <w:bottom w:val="none" w:sz="0" w:space="0" w:color="auto"/>
            <w:right w:val="none" w:sz="0" w:space="0" w:color="auto"/>
          </w:divBdr>
        </w:div>
        <w:div w:id="91896339">
          <w:marLeft w:val="0"/>
          <w:marRight w:val="0"/>
          <w:marTop w:val="0"/>
          <w:marBottom w:val="0"/>
          <w:divBdr>
            <w:top w:val="none" w:sz="0" w:space="0" w:color="auto"/>
            <w:left w:val="none" w:sz="0" w:space="0" w:color="auto"/>
            <w:bottom w:val="none" w:sz="0" w:space="0" w:color="auto"/>
            <w:right w:val="none" w:sz="0" w:space="0" w:color="auto"/>
          </w:divBdr>
        </w:div>
        <w:div w:id="1917662992">
          <w:marLeft w:val="0"/>
          <w:marRight w:val="0"/>
          <w:marTop w:val="0"/>
          <w:marBottom w:val="0"/>
          <w:divBdr>
            <w:top w:val="none" w:sz="0" w:space="0" w:color="auto"/>
            <w:left w:val="none" w:sz="0" w:space="0" w:color="auto"/>
            <w:bottom w:val="none" w:sz="0" w:space="0" w:color="auto"/>
            <w:right w:val="none" w:sz="0" w:space="0" w:color="auto"/>
          </w:divBdr>
        </w:div>
      </w:divsChild>
    </w:div>
    <w:div w:id="203518114">
      <w:bodyDiv w:val="1"/>
      <w:marLeft w:val="0"/>
      <w:marRight w:val="0"/>
      <w:marTop w:val="0"/>
      <w:marBottom w:val="0"/>
      <w:divBdr>
        <w:top w:val="none" w:sz="0" w:space="0" w:color="auto"/>
        <w:left w:val="none" w:sz="0" w:space="0" w:color="auto"/>
        <w:bottom w:val="none" w:sz="0" w:space="0" w:color="auto"/>
        <w:right w:val="none" w:sz="0" w:space="0" w:color="auto"/>
      </w:divBdr>
    </w:div>
    <w:div w:id="225141568">
      <w:bodyDiv w:val="1"/>
      <w:marLeft w:val="0"/>
      <w:marRight w:val="0"/>
      <w:marTop w:val="0"/>
      <w:marBottom w:val="0"/>
      <w:divBdr>
        <w:top w:val="none" w:sz="0" w:space="0" w:color="auto"/>
        <w:left w:val="none" w:sz="0" w:space="0" w:color="auto"/>
        <w:bottom w:val="none" w:sz="0" w:space="0" w:color="auto"/>
        <w:right w:val="none" w:sz="0" w:space="0" w:color="auto"/>
      </w:divBdr>
    </w:div>
    <w:div w:id="533465982">
      <w:bodyDiv w:val="1"/>
      <w:marLeft w:val="0"/>
      <w:marRight w:val="0"/>
      <w:marTop w:val="0"/>
      <w:marBottom w:val="0"/>
      <w:divBdr>
        <w:top w:val="none" w:sz="0" w:space="0" w:color="auto"/>
        <w:left w:val="none" w:sz="0" w:space="0" w:color="auto"/>
        <w:bottom w:val="none" w:sz="0" w:space="0" w:color="auto"/>
        <w:right w:val="none" w:sz="0" w:space="0" w:color="auto"/>
      </w:divBdr>
      <w:divsChild>
        <w:div w:id="1674331671">
          <w:marLeft w:val="0"/>
          <w:marRight w:val="0"/>
          <w:marTop w:val="0"/>
          <w:marBottom w:val="0"/>
          <w:divBdr>
            <w:top w:val="none" w:sz="0" w:space="0" w:color="auto"/>
            <w:left w:val="none" w:sz="0" w:space="0" w:color="auto"/>
            <w:bottom w:val="none" w:sz="0" w:space="0" w:color="auto"/>
            <w:right w:val="none" w:sz="0" w:space="0" w:color="auto"/>
          </w:divBdr>
        </w:div>
        <w:div w:id="1880628573">
          <w:marLeft w:val="0"/>
          <w:marRight w:val="0"/>
          <w:marTop w:val="0"/>
          <w:marBottom w:val="0"/>
          <w:divBdr>
            <w:top w:val="none" w:sz="0" w:space="0" w:color="auto"/>
            <w:left w:val="none" w:sz="0" w:space="0" w:color="auto"/>
            <w:bottom w:val="none" w:sz="0" w:space="0" w:color="auto"/>
            <w:right w:val="none" w:sz="0" w:space="0" w:color="auto"/>
          </w:divBdr>
        </w:div>
        <w:div w:id="335424386">
          <w:marLeft w:val="0"/>
          <w:marRight w:val="0"/>
          <w:marTop w:val="0"/>
          <w:marBottom w:val="0"/>
          <w:divBdr>
            <w:top w:val="none" w:sz="0" w:space="0" w:color="auto"/>
            <w:left w:val="none" w:sz="0" w:space="0" w:color="auto"/>
            <w:bottom w:val="none" w:sz="0" w:space="0" w:color="auto"/>
            <w:right w:val="none" w:sz="0" w:space="0" w:color="auto"/>
          </w:divBdr>
        </w:div>
      </w:divsChild>
    </w:div>
    <w:div w:id="620964143">
      <w:bodyDiv w:val="1"/>
      <w:marLeft w:val="0"/>
      <w:marRight w:val="0"/>
      <w:marTop w:val="0"/>
      <w:marBottom w:val="0"/>
      <w:divBdr>
        <w:top w:val="none" w:sz="0" w:space="0" w:color="auto"/>
        <w:left w:val="none" w:sz="0" w:space="0" w:color="auto"/>
        <w:bottom w:val="none" w:sz="0" w:space="0" w:color="auto"/>
        <w:right w:val="none" w:sz="0" w:space="0" w:color="auto"/>
      </w:divBdr>
    </w:div>
    <w:div w:id="724790683">
      <w:bodyDiv w:val="1"/>
      <w:marLeft w:val="0"/>
      <w:marRight w:val="0"/>
      <w:marTop w:val="0"/>
      <w:marBottom w:val="0"/>
      <w:divBdr>
        <w:top w:val="none" w:sz="0" w:space="0" w:color="auto"/>
        <w:left w:val="none" w:sz="0" w:space="0" w:color="auto"/>
        <w:bottom w:val="none" w:sz="0" w:space="0" w:color="auto"/>
        <w:right w:val="none" w:sz="0" w:space="0" w:color="auto"/>
      </w:divBdr>
    </w:div>
    <w:div w:id="744492025">
      <w:bodyDiv w:val="1"/>
      <w:marLeft w:val="0"/>
      <w:marRight w:val="0"/>
      <w:marTop w:val="0"/>
      <w:marBottom w:val="0"/>
      <w:divBdr>
        <w:top w:val="none" w:sz="0" w:space="0" w:color="auto"/>
        <w:left w:val="none" w:sz="0" w:space="0" w:color="auto"/>
        <w:bottom w:val="none" w:sz="0" w:space="0" w:color="auto"/>
        <w:right w:val="none" w:sz="0" w:space="0" w:color="auto"/>
      </w:divBdr>
    </w:div>
    <w:div w:id="779227544">
      <w:bodyDiv w:val="1"/>
      <w:marLeft w:val="0"/>
      <w:marRight w:val="0"/>
      <w:marTop w:val="0"/>
      <w:marBottom w:val="0"/>
      <w:divBdr>
        <w:top w:val="none" w:sz="0" w:space="0" w:color="auto"/>
        <w:left w:val="none" w:sz="0" w:space="0" w:color="auto"/>
        <w:bottom w:val="none" w:sz="0" w:space="0" w:color="auto"/>
        <w:right w:val="none" w:sz="0" w:space="0" w:color="auto"/>
      </w:divBdr>
    </w:div>
    <w:div w:id="837577530">
      <w:bodyDiv w:val="1"/>
      <w:marLeft w:val="0"/>
      <w:marRight w:val="0"/>
      <w:marTop w:val="0"/>
      <w:marBottom w:val="0"/>
      <w:divBdr>
        <w:top w:val="none" w:sz="0" w:space="0" w:color="auto"/>
        <w:left w:val="none" w:sz="0" w:space="0" w:color="auto"/>
        <w:bottom w:val="none" w:sz="0" w:space="0" w:color="auto"/>
        <w:right w:val="none" w:sz="0" w:space="0" w:color="auto"/>
      </w:divBdr>
    </w:div>
    <w:div w:id="910701357">
      <w:bodyDiv w:val="1"/>
      <w:marLeft w:val="0"/>
      <w:marRight w:val="0"/>
      <w:marTop w:val="0"/>
      <w:marBottom w:val="0"/>
      <w:divBdr>
        <w:top w:val="none" w:sz="0" w:space="0" w:color="auto"/>
        <w:left w:val="none" w:sz="0" w:space="0" w:color="auto"/>
        <w:bottom w:val="none" w:sz="0" w:space="0" w:color="auto"/>
        <w:right w:val="none" w:sz="0" w:space="0" w:color="auto"/>
      </w:divBdr>
    </w:div>
    <w:div w:id="1057587038">
      <w:bodyDiv w:val="1"/>
      <w:marLeft w:val="0"/>
      <w:marRight w:val="0"/>
      <w:marTop w:val="0"/>
      <w:marBottom w:val="0"/>
      <w:divBdr>
        <w:top w:val="none" w:sz="0" w:space="0" w:color="auto"/>
        <w:left w:val="none" w:sz="0" w:space="0" w:color="auto"/>
        <w:bottom w:val="none" w:sz="0" w:space="0" w:color="auto"/>
        <w:right w:val="none" w:sz="0" w:space="0" w:color="auto"/>
      </w:divBdr>
      <w:divsChild>
        <w:div w:id="1971470032">
          <w:marLeft w:val="0"/>
          <w:marRight w:val="0"/>
          <w:marTop w:val="0"/>
          <w:marBottom w:val="0"/>
          <w:divBdr>
            <w:top w:val="none" w:sz="0" w:space="0" w:color="auto"/>
            <w:left w:val="none" w:sz="0" w:space="0" w:color="auto"/>
            <w:bottom w:val="none" w:sz="0" w:space="0" w:color="auto"/>
            <w:right w:val="none" w:sz="0" w:space="0" w:color="auto"/>
          </w:divBdr>
        </w:div>
        <w:div w:id="1368678316">
          <w:marLeft w:val="0"/>
          <w:marRight w:val="0"/>
          <w:marTop w:val="0"/>
          <w:marBottom w:val="0"/>
          <w:divBdr>
            <w:top w:val="none" w:sz="0" w:space="0" w:color="auto"/>
            <w:left w:val="none" w:sz="0" w:space="0" w:color="auto"/>
            <w:bottom w:val="none" w:sz="0" w:space="0" w:color="auto"/>
            <w:right w:val="none" w:sz="0" w:space="0" w:color="auto"/>
          </w:divBdr>
        </w:div>
        <w:div w:id="1680039016">
          <w:marLeft w:val="0"/>
          <w:marRight w:val="0"/>
          <w:marTop w:val="0"/>
          <w:marBottom w:val="0"/>
          <w:divBdr>
            <w:top w:val="none" w:sz="0" w:space="0" w:color="auto"/>
            <w:left w:val="none" w:sz="0" w:space="0" w:color="auto"/>
            <w:bottom w:val="none" w:sz="0" w:space="0" w:color="auto"/>
            <w:right w:val="none" w:sz="0" w:space="0" w:color="auto"/>
          </w:divBdr>
        </w:div>
        <w:div w:id="687027695">
          <w:marLeft w:val="0"/>
          <w:marRight w:val="0"/>
          <w:marTop w:val="0"/>
          <w:marBottom w:val="0"/>
          <w:divBdr>
            <w:top w:val="none" w:sz="0" w:space="0" w:color="auto"/>
            <w:left w:val="none" w:sz="0" w:space="0" w:color="auto"/>
            <w:bottom w:val="none" w:sz="0" w:space="0" w:color="auto"/>
            <w:right w:val="none" w:sz="0" w:space="0" w:color="auto"/>
          </w:divBdr>
        </w:div>
        <w:div w:id="912811360">
          <w:marLeft w:val="0"/>
          <w:marRight w:val="0"/>
          <w:marTop w:val="0"/>
          <w:marBottom w:val="0"/>
          <w:divBdr>
            <w:top w:val="none" w:sz="0" w:space="0" w:color="auto"/>
            <w:left w:val="none" w:sz="0" w:space="0" w:color="auto"/>
            <w:bottom w:val="none" w:sz="0" w:space="0" w:color="auto"/>
            <w:right w:val="none" w:sz="0" w:space="0" w:color="auto"/>
          </w:divBdr>
        </w:div>
      </w:divsChild>
    </w:div>
    <w:div w:id="1197351865">
      <w:bodyDiv w:val="1"/>
      <w:marLeft w:val="0"/>
      <w:marRight w:val="0"/>
      <w:marTop w:val="0"/>
      <w:marBottom w:val="0"/>
      <w:divBdr>
        <w:top w:val="none" w:sz="0" w:space="0" w:color="auto"/>
        <w:left w:val="none" w:sz="0" w:space="0" w:color="auto"/>
        <w:bottom w:val="none" w:sz="0" w:space="0" w:color="auto"/>
        <w:right w:val="none" w:sz="0" w:space="0" w:color="auto"/>
      </w:divBdr>
    </w:div>
    <w:div w:id="1520855275">
      <w:bodyDiv w:val="1"/>
      <w:marLeft w:val="0"/>
      <w:marRight w:val="0"/>
      <w:marTop w:val="0"/>
      <w:marBottom w:val="0"/>
      <w:divBdr>
        <w:top w:val="none" w:sz="0" w:space="0" w:color="auto"/>
        <w:left w:val="none" w:sz="0" w:space="0" w:color="auto"/>
        <w:bottom w:val="none" w:sz="0" w:space="0" w:color="auto"/>
        <w:right w:val="none" w:sz="0" w:space="0" w:color="auto"/>
      </w:divBdr>
    </w:div>
    <w:div w:id="1618216040">
      <w:bodyDiv w:val="1"/>
      <w:marLeft w:val="0"/>
      <w:marRight w:val="0"/>
      <w:marTop w:val="0"/>
      <w:marBottom w:val="0"/>
      <w:divBdr>
        <w:top w:val="none" w:sz="0" w:space="0" w:color="auto"/>
        <w:left w:val="none" w:sz="0" w:space="0" w:color="auto"/>
        <w:bottom w:val="none" w:sz="0" w:space="0" w:color="auto"/>
        <w:right w:val="none" w:sz="0" w:space="0" w:color="auto"/>
      </w:divBdr>
    </w:div>
    <w:div w:id="1642928326">
      <w:bodyDiv w:val="1"/>
      <w:marLeft w:val="0"/>
      <w:marRight w:val="0"/>
      <w:marTop w:val="0"/>
      <w:marBottom w:val="0"/>
      <w:divBdr>
        <w:top w:val="none" w:sz="0" w:space="0" w:color="auto"/>
        <w:left w:val="none" w:sz="0" w:space="0" w:color="auto"/>
        <w:bottom w:val="none" w:sz="0" w:space="0" w:color="auto"/>
        <w:right w:val="none" w:sz="0" w:space="0" w:color="auto"/>
      </w:divBdr>
      <w:divsChild>
        <w:div w:id="1180586635">
          <w:marLeft w:val="0"/>
          <w:marRight w:val="0"/>
          <w:marTop w:val="0"/>
          <w:marBottom w:val="0"/>
          <w:divBdr>
            <w:top w:val="none" w:sz="0" w:space="0" w:color="auto"/>
            <w:left w:val="none" w:sz="0" w:space="0" w:color="auto"/>
            <w:bottom w:val="none" w:sz="0" w:space="0" w:color="auto"/>
            <w:right w:val="none" w:sz="0" w:space="0" w:color="auto"/>
          </w:divBdr>
        </w:div>
        <w:div w:id="1013608440">
          <w:marLeft w:val="0"/>
          <w:marRight w:val="0"/>
          <w:marTop w:val="0"/>
          <w:marBottom w:val="0"/>
          <w:divBdr>
            <w:top w:val="none" w:sz="0" w:space="0" w:color="auto"/>
            <w:left w:val="none" w:sz="0" w:space="0" w:color="auto"/>
            <w:bottom w:val="none" w:sz="0" w:space="0" w:color="auto"/>
            <w:right w:val="none" w:sz="0" w:space="0" w:color="auto"/>
          </w:divBdr>
        </w:div>
        <w:div w:id="809976966">
          <w:marLeft w:val="0"/>
          <w:marRight w:val="0"/>
          <w:marTop w:val="0"/>
          <w:marBottom w:val="0"/>
          <w:divBdr>
            <w:top w:val="none" w:sz="0" w:space="0" w:color="auto"/>
            <w:left w:val="none" w:sz="0" w:space="0" w:color="auto"/>
            <w:bottom w:val="none" w:sz="0" w:space="0" w:color="auto"/>
            <w:right w:val="none" w:sz="0" w:space="0" w:color="auto"/>
          </w:divBdr>
        </w:div>
        <w:div w:id="1553077408">
          <w:marLeft w:val="0"/>
          <w:marRight w:val="0"/>
          <w:marTop w:val="0"/>
          <w:marBottom w:val="0"/>
          <w:divBdr>
            <w:top w:val="none" w:sz="0" w:space="0" w:color="auto"/>
            <w:left w:val="none" w:sz="0" w:space="0" w:color="auto"/>
            <w:bottom w:val="none" w:sz="0" w:space="0" w:color="auto"/>
            <w:right w:val="none" w:sz="0" w:space="0" w:color="auto"/>
          </w:divBdr>
        </w:div>
        <w:div w:id="1163811927">
          <w:marLeft w:val="0"/>
          <w:marRight w:val="0"/>
          <w:marTop w:val="0"/>
          <w:marBottom w:val="0"/>
          <w:divBdr>
            <w:top w:val="none" w:sz="0" w:space="0" w:color="auto"/>
            <w:left w:val="none" w:sz="0" w:space="0" w:color="auto"/>
            <w:bottom w:val="none" w:sz="0" w:space="0" w:color="auto"/>
            <w:right w:val="none" w:sz="0" w:space="0" w:color="auto"/>
          </w:divBdr>
        </w:div>
        <w:div w:id="172648600">
          <w:marLeft w:val="0"/>
          <w:marRight w:val="0"/>
          <w:marTop w:val="0"/>
          <w:marBottom w:val="0"/>
          <w:divBdr>
            <w:top w:val="none" w:sz="0" w:space="0" w:color="auto"/>
            <w:left w:val="none" w:sz="0" w:space="0" w:color="auto"/>
            <w:bottom w:val="none" w:sz="0" w:space="0" w:color="auto"/>
            <w:right w:val="none" w:sz="0" w:space="0" w:color="auto"/>
          </w:divBdr>
        </w:div>
        <w:div w:id="1147168663">
          <w:marLeft w:val="0"/>
          <w:marRight w:val="0"/>
          <w:marTop w:val="0"/>
          <w:marBottom w:val="0"/>
          <w:divBdr>
            <w:top w:val="none" w:sz="0" w:space="0" w:color="auto"/>
            <w:left w:val="none" w:sz="0" w:space="0" w:color="auto"/>
            <w:bottom w:val="none" w:sz="0" w:space="0" w:color="auto"/>
            <w:right w:val="none" w:sz="0" w:space="0" w:color="auto"/>
          </w:divBdr>
        </w:div>
        <w:div w:id="1133254433">
          <w:marLeft w:val="0"/>
          <w:marRight w:val="0"/>
          <w:marTop w:val="0"/>
          <w:marBottom w:val="0"/>
          <w:divBdr>
            <w:top w:val="none" w:sz="0" w:space="0" w:color="auto"/>
            <w:left w:val="none" w:sz="0" w:space="0" w:color="auto"/>
            <w:bottom w:val="none" w:sz="0" w:space="0" w:color="auto"/>
            <w:right w:val="none" w:sz="0" w:space="0" w:color="auto"/>
          </w:divBdr>
        </w:div>
      </w:divsChild>
    </w:div>
    <w:div w:id="1697927536">
      <w:bodyDiv w:val="1"/>
      <w:marLeft w:val="0"/>
      <w:marRight w:val="0"/>
      <w:marTop w:val="0"/>
      <w:marBottom w:val="0"/>
      <w:divBdr>
        <w:top w:val="none" w:sz="0" w:space="0" w:color="auto"/>
        <w:left w:val="none" w:sz="0" w:space="0" w:color="auto"/>
        <w:bottom w:val="none" w:sz="0" w:space="0" w:color="auto"/>
        <w:right w:val="none" w:sz="0" w:space="0" w:color="auto"/>
      </w:divBdr>
      <w:divsChild>
        <w:div w:id="447623456">
          <w:marLeft w:val="0"/>
          <w:marRight w:val="0"/>
          <w:marTop w:val="0"/>
          <w:marBottom w:val="0"/>
          <w:divBdr>
            <w:top w:val="none" w:sz="0" w:space="0" w:color="auto"/>
            <w:left w:val="none" w:sz="0" w:space="0" w:color="auto"/>
            <w:bottom w:val="none" w:sz="0" w:space="0" w:color="auto"/>
            <w:right w:val="none" w:sz="0" w:space="0" w:color="auto"/>
          </w:divBdr>
        </w:div>
        <w:div w:id="678001634">
          <w:marLeft w:val="0"/>
          <w:marRight w:val="0"/>
          <w:marTop w:val="0"/>
          <w:marBottom w:val="0"/>
          <w:divBdr>
            <w:top w:val="none" w:sz="0" w:space="0" w:color="auto"/>
            <w:left w:val="none" w:sz="0" w:space="0" w:color="auto"/>
            <w:bottom w:val="none" w:sz="0" w:space="0" w:color="auto"/>
            <w:right w:val="none" w:sz="0" w:space="0" w:color="auto"/>
          </w:divBdr>
        </w:div>
        <w:div w:id="265113595">
          <w:marLeft w:val="0"/>
          <w:marRight w:val="0"/>
          <w:marTop w:val="0"/>
          <w:marBottom w:val="0"/>
          <w:divBdr>
            <w:top w:val="none" w:sz="0" w:space="0" w:color="auto"/>
            <w:left w:val="none" w:sz="0" w:space="0" w:color="auto"/>
            <w:bottom w:val="none" w:sz="0" w:space="0" w:color="auto"/>
            <w:right w:val="none" w:sz="0" w:space="0" w:color="auto"/>
          </w:divBdr>
        </w:div>
        <w:div w:id="1473211876">
          <w:marLeft w:val="0"/>
          <w:marRight w:val="0"/>
          <w:marTop w:val="0"/>
          <w:marBottom w:val="0"/>
          <w:divBdr>
            <w:top w:val="none" w:sz="0" w:space="0" w:color="auto"/>
            <w:left w:val="none" w:sz="0" w:space="0" w:color="auto"/>
            <w:bottom w:val="none" w:sz="0" w:space="0" w:color="auto"/>
            <w:right w:val="none" w:sz="0" w:space="0" w:color="auto"/>
          </w:divBdr>
        </w:div>
      </w:divsChild>
    </w:div>
    <w:div w:id="1781483526">
      <w:bodyDiv w:val="1"/>
      <w:marLeft w:val="0"/>
      <w:marRight w:val="0"/>
      <w:marTop w:val="0"/>
      <w:marBottom w:val="0"/>
      <w:divBdr>
        <w:top w:val="none" w:sz="0" w:space="0" w:color="auto"/>
        <w:left w:val="none" w:sz="0" w:space="0" w:color="auto"/>
        <w:bottom w:val="none" w:sz="0" w:space="0" w:color="auto"/>
        <w:right w:val="none" w:sz="0" w:space="0" w:color="auto"/>
      </w:divBdr>
    </w:div>
    <w:div w:id="1949269130">
      <w:bodyDiv w:val="1"/>
      <w:marLeft w:val="0"/>
      <w:marRight w:val="0"/>
      <w:marTop w:val="0"/>
      <w:marBottom w:val="0"/>
      <w:divBdr>
        <w:top w:val="none" w:sz="0" w:space="0" w:color="auto"/>
        <w:left w:val="none" w:sz="0" w:space="0" w:color="auto"/>
        <w:bottom w:val="none" w:sz="0" w:space="0" w:color="auto"/>
        <w:right w:val="none" w:sz="0" w:space="0" w:color="auto"/>
      </w:divBdr>
    </w:div>
    <w:div w:id="1952976107">
      <w:bodyDiv w:val="1"/>
      <w:marLeft w:val="0"/>
      <w:marRight w:val="0"/>
      <w:marTop w:val="0"/>
      <w:marBottom w:val="0"/>
      <w:divBdr>
        <w:top w:val="none" w:sz="0" w:space="0" w:color="auto"/>
        <w:left w:val="none" w:sz="0" w:space="0" w:color="auto"/>
        <w:bottom w:val="none" w:sz="0" w:space="0" w:color="auto"/>
        <w:right w:val="none" w:sz="0" w:space="0" w:color="auto"/>
      </w:divBdr>
    </w:div>
    <w:div w:id="2102337253">
      <w:bodyDiv w:val="1"/>
      <w:marLeft w:val="0"/>
      <w:marRight w:val="0"/>
      <w:marTop w:val="0"/>
      <w:marBottom w:val="0"/>
      <w:divBdr>
        <w:top w:val="none" w:sz="0" w:space="0" w:color="auto"/>
        <w:left w:val="none" w:sz="0" w:space="0" w:color="auto"/>
        <w:bottom w:val="none" w:sz="0" w:space="0" w:color="auto"/>
        <w:right w:val="none" w:sz="0" w:space="0" w:color="auto"/>
      </w:divBdr>
      <w:divsChild>
        <w:div w:id="1511142665">
          <w:marLeft w:val="0"/>
          <w:marRight w:val="0"/>
          <w:marTop w:val="0"/>
          <w:marBottom w:val="0"/>
          <w:divBdr>
            <w:top w:val="none" w:sz="0" w:space="0" w:color="auto"/>
            <w:left w:val="none" w:sz="0" w:space="0" w:color="auto"/>
            <w:bottom w:val="none" w:sz="0" w:space="0" w:color="auto"/>
            <w:right w:val="none" w:sz="0" w:space="0" w:color="auto"/>
          </w:divBdr>
        </w:div>
        <w:div w:id="785807692">
          <w:marLeft w:val="0"/>
          <w:marRight w:val="0"/>
          <w:marTop w:val="0"/>
          <w:marBottom w:val="0"/>
          <w:divBdr>
            <w:top w:val="none" w:sz="0" w:space="0" w:color="auto"/>
            <w:left w:val="none" w:sz="0" w:space="0" w:color="auto"/>
            <w:bottom w:val="none" w:sz="0" w:space="0" w:color="auto"/>
            <w:right w:val="none" w:sz="0" w:space="0" w:color="auto"/>
          </w:divBdr>
        </w:div>
        <w:div w:id="20225093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5</Pages>
  <Words>1605</Words>
  <Characters>9630</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Knasiak</dc:creator>
  <cp:keywords/>
  <dc:description/>
  <cp:lastModifiedBy>Agnieszka Dopierała</cp:lastModifiedBy>
  <cp:revision>16</cp:revision>
  <cp:lastPrinted>2025-11-19T10:36:00Z</cp:lastPrinted>
  <dcterms:created xsi:type="dcterms:W3CDTF">2026-02-27T09:41:00Z</dcterms:created>
  <dcterms:modified xsi:type="dcterms:W3CDTF">2026-03-03T14:50:00Z</dcterms:modified>
</cp:coreProperties>
</file>